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06F" w:rsidRPr="0044506F" w:rsidRDefault="0044506F" w:rsidP="00445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44506F" w:rsidRPr="00D97B54" w:rsidTr="006D41D2">
        <w:trPr>
          <w:trHeight w:val="415"/>
        </w:trPr>
        <w:tc>
          <w:tcPr>
            <w:tcW w:w="1849" w:type="dxa"/>
            <w:vMerge w:val="restart"/>
          </w:tcPr>
          <w:p w:rsidR="0044506F" w:rsidRPr="0044506F" w:rsidRDefault="0044506F" w:rsidP="00445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4506F">
              <w:rPr>
                <w:rFonts w:ascii="Times New Roman" w:hAnsi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62F97BCA" wp14:editId="180EE707">
                  <wp:extent cx="1037394" cy="1075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44506F" w:rsidRPr="00D97B54" w:rsidRDefault="0044506F" w:rsidP="00D97B54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D97B54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44506F" w:rsidRPr="00D97B54" w:rsidTr="006D41D2">
        <w:trPr>
          <w:trHeight w:val="688"/>
        </w:trPr>
        <w:tc>
          <w:tcPr>
            <w:tcW w:w="1849" w:type="dxa"/>
            <w:vMerge/>
          </w:tcPr>
          <w:p w:rsidR="0044506F" w:rsidRPr="0044506F" w:rsidRDefault="0044506F" w:rsidP="00445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44506F" w:rsidRPr="00D97B54" w:rsidRDefault="0044506F" w:rsidP="00D97B54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D97B54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44506F" w:rsidRPr="00D97B54" w:rsidTr="006D41D2">
        <w:trPr>
          <w:trHeight w:val="304"/>
        </w:trPr>
        <w:tc>
          <w:tcPr>
            <w:tcW w:w="1849" w:type="dxa"/>
            <w:vMerge/>
          </w:tcPr>
          <w:p w:rsidR="0044506F" w:rsidRPr="0044506F" w:rsidRDefault="0044506F" w:rsidP="00445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44506F" w:rsidRPr="00D97B54" w:rsidRDefault="0044506F" w:rsidP="00D97B5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97B54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44506F" w:rsidRPr="0044506F" w:rsidRDefault="0044506F" w:rsidP="004450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506F" w:rsidRPr="0044506F" w:rsidRDefault="0044506F" w:rsidP="00D97B54">
      <w:pPr>
        <w:spacing w:after="0" w:line="276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4506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44506F" w:rsidRPr="0044506F" w:rsidRDefault="0044506F" w:rsidP="00D97B54">
      <w:pPr>
        <w:spacing w:after="0" w:line="276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44506F" w:rsidRPr="0044506F" w:rsidTr="006D41D2">
        <w:tc>
          <w:tcPr>
            <w:tcW w:w="10031" w:type="dxa"/>
          </w:tcPr>
          <w:p w:rsidR="0044506F" w:rsidRPr="0044506F" w:rsidRDefault="0044506F" w:rsidP="00D97B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44506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44506F" w:rsidRPr="0044506F" w:rsidTr="006D41D2">
        <w:tc>
          <w:tcPr>
            <w:tcW w:w="10031" w:type="dxa"/>
          </w:tcPr>
          <w:p w:rsidR="0044506F" w:rsidRPr="0044506F" w:rsidRDefault="0044506F" w:rsidP="00D97B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506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44506F" w:rsidRPr="0044506F" w:rsidRDefault="0044506F" w:rsidP="00D97B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44506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44506F" w:rsidRPr="0044506F" w:rsidTr="006D41D2">
        <w:tc>
          <w:tcPr>
            <w:tcW w:w="10031" w:type="dxa"/>
          </w:tcPr>
          <w:p w:rsidR="0044506F" w:rsidRPr="0044506F" w:rsidRDefault="0044506F" w:rsidP="00D97B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4506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44506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44506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506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44506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44506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44506F" w:rsidRPr="0044506F" w:rsidRDefault="0044506F" w:rsidP="00D97B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44506F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44506F" w:rsidRPr="0044506F" w:rsidRDefault="0044506F" w:rsidP="0044506F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D97B54" w:rsidRDefault="0044506F" w:rsidP="00D97B54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06F" w:rsidRPr="00D97B54" w:rsidRDefault="0044506F" w:rsidP="00D97B54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06F" w:rsidRPr="00D97B54" w:rsidRDefault="0044506F" w:rsidP="00D97B54">
      <w:pPr>
        <w:tabs>
          <w:tab w:val="left" w:pos="1545"/>
          <w:tab w:val="center" w:pos="4677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B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44506F" w:rsidRPr="00D97B54" w:rsidRDefault="0044506F" w:rsidP="00D97B54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B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D97B54" w:rsidRPr="00D97B54" w:rsidRDefault="00D97B54" w:rsidP="00D97B5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7B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СПЕЦИАЛЬНОСТИ</w:t>
      </w:r>
    </w:p>
    <w:p w:rsidR="0044506F" w:rsidRPr="00D97B54" w:rsidRDefault="0044506F" w:rsidP="00D97B54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D97B54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D97B54" w:rsidRDefault="00D97B54" w:rsidP="00D97B54">
      <w:pPr>
        <w:spacing w:line="276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:rsidR="0044506F" w:rsidRPr="00D97B54" w:rsidRDefault="0044506F" w:rsidP="00D97B5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97B54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</w:t>
      </w:r>
      <w:r w:rsidRPr="00D97B54">
        <w:rPr>
          <w:rFonts w:ascii="Times New Roman" w:hAnsi="Times New Roman" w:cs="Times New Roman"/>
          <w:sz w:val="28"/>
          <w:szCs w:val="28"/>
        </w:rPr>
        <w:br/>
      </w:r>
      <w:r w:rsidRPr="00D97B54">
        <w:rPr>
          <w:rFonts w:ascii="Times New Roman" w:hAnsi="Times New Roman" w:cs="Times New Roman"/>
          <w:sz w:val="28"/>
          <w:szCs w:val="28"/>
          <w:lang w:eastAsia="ru-RU"/>
        </w:rPr>
        <w:t>«ПМ.03 ВОСПИТАТЕЛЬНАЯ ДЕЯТЕЛЬНОСТЬ, В ТОМ ЧИСЛЕ КЛАССНОЕ РУКОВОДСТВО»</w:t>
      </w:r>
    </w:p>
    <w:p w:rsidR="0044506F" w:rsidRPr="00D97B54" w:rsidRDefault="0044506F" w:rsidP="00D97B54">
      <w:pPr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06F" w:rsidRPr="00D97B54" w:rsidRDefault="0044506F" w:rsidP="00D97B5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6F" w:rsidRPr="0044506F" w:rsidRDefault="00D97B54" w:rsidP="00D97B54">
      <w:pPr>
        <w:tabs>
          <w:tab w:val="center" w:pos="4819"/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4506F" w:rsidRPr="0044506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Грозный- 2023 г.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4506F" w:rsidRPr="00D97B54" w:rsidRDefault="0044506F" w:rsidP="00445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44506F" w:rsidRPr="00D97B54" w:rsidTr="006D41D2">
        <w:trPr>
          <w:trHeight w:val="4820"/>
        </w:trPr>
        <w:tc>
          <w:tcPr>
            <w:tcW w:w="5103" w:type="dxa"/>
          </w:tcPr>
          <w:p w:rsidR="0044506F" w:rsidRPr="00D97B54" w:rsidRDefault="0044506F" w:rsidP="0044506F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44506F" w:rsidRPr="00D97B54" w:rsidRDefault="0044506F" w:rsidP="0044506F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ПЦК«</w:t>
            </w:r>
            <w:proofErr w:type="gramEnd"/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</w:t>
            </w:r>
            <w:proofErr w:type="spellEnd"/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дисциплин» </w:t>
            </w:r>
          </w:p>
          <w:p w:rsidR="0044506F" w:rsidRPr="00D97B54" w:rsidRDefault="0044506F" w:rsidP="0044506F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25.04.2023</w:t>
            </w:r>
          </w:p>
          <w:p w:rsidR="0044506F" w:rsidRPr="00D97B54" w:rsidRDefault="0044506F" w:rsidP="0044506F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44506F" w:rsidRPr="00D97B54" w:rsidRDefault="0044506F" w:rsidP="0044506F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С.Х. </w:t>
            </w:r>
            <w:proofErr w:type="spellStart"/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Дикаева</w:t>
            </w:r>
            <w:proofErr w:type="spellEnd"/>
          </w:p>
        </w:tc>
        <w:tc>
          <w:tcPr>
            <w:tcW w:w="5129" w:type="dxa"/>
          </w:tcPr>
          <w:p w:rsidR="0044506F" w:rsidRPr="00D97B54" w:rsidRDefault="0044506F" w:rsidP="0044506F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D97B54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D97B54"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97B54">
                <w:rPr>
                  <w:rFonts w:ascii="Times New Roman" w:eastAsia="Microsoft Sans Serif" w:hAnsi="Times New Roman" w:cs="Microsoft Sans Serif"/>
                  <w:bCs/>
                  <w:color w:val="000000"/>
                  <w:sz w:val="24"/>
                  <w:szCs w:val="24"/>
                  <w:lang w:eastAsia="ru-RU"/>
                </w:rPr>
                <w:t>2014 г</w:t>
              </w:r>
            </w:smartTag>
            <w:r w:rsidRPr="00D97B54"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>. № 1353 (ред. от 13.07.2021)</w:t>
            </w:r>
          </w:p>
          <w:p w:rsidR="0044506F" w:rsidRPr="00D97B54" w:rsidRDefault="0044506F" w:rsidP="0044506F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06F" w:rsidRPr="00D97B54" w:rsidRDefault="0044506F" w:rsidP="0044506F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06F" w:rsidRPr="00D97B54" w:rsidRDefault="0044506F" w:rsidP="0044506F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44506F" w:rsidRPr="00D97B54" w:rsidRDefault="0044506F" w:rsidP="0044506F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44506F" w:rsidRPr="00D97B54" w:rsidRDefault="0044506F" w:rsidP="0044506F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44506F" w:rsidRPr="00D97B54" w:rsidRDefault="0044506F" w:rsidP="0044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25.04.2023</w:t>
            </w:r>
          </w:p>
        </w:tc>
      </w:tr>
    </w:tbl>
    <w:p w:rsidR="0044506F" w:rsidRPr="00D97B54" w:rsidRDefault="0044506F" w:rsidP="0044506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506F" w:rsidRPr="00D97B54" w:rsidRDefault="0044506F" w:rsidP="00D97B54">
      <w:pPr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  <w:r w:rsidRPr="00D97B5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</w:t>
      </w:r>
      <w:r w:rsidRPr="00D97B54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Pr="00D97B54">
        <w:rPr>
          <w:rFonts w:ascii="Times New Roman" w:hAnsi="Times New Roman" w:cs="Times New Roman"/>
          <w:sz w:val="24"/>
          <w:szCs w:val="24"/>
          <w:lang w:eastAsia="ru-RU"/>
        </w:rPr>
        <w:t>«ПМ.03 Воспитательная деятельность, в том числе классное руководство»</w:t>
      </w:r>
      <w:r w:rsidR="00D97B54" w:rsidRPr="00D97B5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97B54" w:rsidRPr="00D97B54">
        <w:rPr>
          <w:rFonts w:ascii="Times New Roman" w:hAnsi="Times New Roman" w:cs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D97B54" w:rsidRPr="00D97B5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97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специальности </w:t>
      </w:r>
      <w:r w:rsidRPr="00D97B54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44.02.02 Преподавание в начальных классах</w:t>
      </w:r>
    </w:p>
    <w:p w:rsidR="0044506F" w:rsidRPr="00D97B54" w:rsidRDefault="00D97B54" w:rsidP="0044506F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4506F" w:rsidRPr="00D97B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="0044506F" w:rsidRPr="00D97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4506F" w:rsidRPr="00D9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="0044506F" w:rsidRPr="00D97B54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="0044506F" w:rsidRPr="00D97B54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="0044506F" w:rsidRPr="00D97B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4506F" w:rsidRPr="00D97B54" w:rsidRDefault="0044506F" w:rsidP="0044506F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506F" w:rsidRPr="00D97B54" w:rsidRDefault="0044506F" w:rsidP="0044506F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506F" w:rsidRPr="00D97B54" w:rsidRDefault="0044506F" w:rsidP="0044506F">
      <w:pPr>
        <w:ind w:left="-426"/>
        <w:rPr>
          <w:rFonts w:ascii="Times New Roman" w:hAnsi="Times New Roman" w:cs="Times New Roman"/>
          <w:sz w:val="24"/>
          <w:szCs w:val="24"/>
        </w:rPr>
      </w:pPr>
      <w:r w:rsidRPr="00D97B54">
        <w:rPr>
          <w:rFonts w:ascii="Times New Roman" w:hAnsi="Times New Roman" w:cs="Times New Roman"/>
          <w:sz w:val="24"/>
          <w:szCs w:val="24"/>
        </w:rPr>
        <w:t xml:space="preserve">Разработчики: Хаджиева </w:t>
      </w:r>
      <w:proofErr w:type="spellStart"/>
      <w:r w:rsidRPr="00D97B54">
        <w:rPr>
          <w:rFonts w:ascii="Times New Roman" w:hAnsi="Times New Roman" w:cs="Times New Roman"/>
          <w:sz w:val="24"/>
          <w:szCs w:val="24"/>
        </w:rPr>
        <w:t>Хеди</w:t>
      </w:r>
      <w:proofErr w:type="spellEnd"/>
      <w:r w:rsidRPr="00D97B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7B54">
        <w:rPr>
          <w:rFonts w:ascii="Times New Roman" w:hAnsi="Times New Roman" w:cs="Times New Roman"/>
          <w:sz w:val="24"/>
          <w:szCs w:val="24"/>
        </w:rPr>
        <w:t>Багиевна</w:t>
      </w:r>
      <w:proofErr w:type="spellEnd"/>
      <w:r w:rsidRPr="00D97B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7B54">
        <w:rPr>
          <w:rFonts w:ascii="Times New Roman" w:hAnsi="Times New Roman" w:cs="Times New Roman"/>
          <w:sz w:val="24"/>
          <w:szCs w:val="24"/>
        </w:rPr>
        <w:t>Хурдаева</w:t>
      </w:r>
      <w:proofErr w:type="spellEnd"/>
      <w:r w:rsidRPr="00D97B54">
        <w:rPr>
          <w:rFonts w:ascii="Times New Roman" w:hAnsi="Times New Roman" w:cs="Times New Roman"/>
          <w:sz w:val="24"/>
          <w:szCs w:val="24"/>
        </w:rPr>
        <w:t xml:space="preserve"> Светлана Руслановна- преподаватели ГБПОУ «Чеченский государственный педагогический колледж»</w:t>
      </w:r>
    </w:p>
    <w:p w:rsidR="0044506F" w:rsidRPr="00D97B54" w:rsidRDefault="0044506F" w:rsidP="0044506F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44506F" w:rsidRPr="00D97B54" w:rsidRDefault="0044506F" w:rsidP="0044506F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44506F" w:rsidRPr="00D97B54" w:rsidRDefault="0044506F" w:rsidP="0044506F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D97B54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673985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F6ECF" w:rsidRPr="004F6ECF" w:rsidRDefault="004F6ECF" w:rsidP="004F6ECF">
          <w:pPr>
            <w:pStyle w:val="a4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4F6EC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4F6ECF" w:rsidRPr="004F6ECF" w:rsidRDefault="004F6ECF" w:rsidP="004F6ECF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4F6EC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4F6EC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F6EC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0178385" w:history="1">
            <w:r w:rsidRPr="004F6ECF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1. ОБЩАЯ ХАРАКТЕРИСТИКА РАБОЧЕЙ ПРОГРАММЫ</w:t>
            </w:r>
            <w:r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_Toc160178385 \h </w:instrText>
            </w:r>
            <w:r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16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6ECF" w:rsidRPr="004F6ECF" w:rsidRDefault="00D97B54" w:rsidP="004F6ECF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0178386" w:history="1">
            <w:r w:rsidR="004F6ECF" w:rsidRPr="004F6ECF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ПРОФЕССИОНАЛЬНОГО МОДУЛЯ</w: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_Toc160178386 \h </w:instrTex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16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6ECF" w:rsidRPr="004F6ECF" w:rsidRDefault="00D97B54" w:rsidP="004F6ECF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0178387" w:history="1">
            <w:r w:rsidR="004F6ECF" w:rsidRPr="004F6ECF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2. СТРУКТУРА И СОДЕРЖАНИЕ ПРОФЕССИОНАЛЬНОГО МОДУЛЯ</w: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_Toc160178387 \h </w:instrTex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16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6ECF" w:rsidRPr="004F6ECF" w:rsidRDefault="00D97B54" w:rsidP="004F6ECF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0178388" w:history="1">
            <w:r w:rsidR="004F6ECF" w:rsidRPr="004F6ECF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3. УСЛОВИЯ РЕАЛИЗАЦИИ ПРОФЕССИОНАЛЬНОГО МОДУЛЯ</w: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_Toc160178388 \h </w:instrTex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16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6ECF" w:rsidRPr="004F6ECF" w:rsidRDefault="00D97B54" w:rsidP="004F6ECF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0178389" w:history="1">
            <w:r w:rsidR="004F6ECF" w:rsidRPr="004F6ECF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4. КОНТРОЛЬ И ОЦЕНКА РЕЗУЛЬТАТОВ ОСВОЕНИЯ ПРОФЕССИОНАЛЬНОГО МОДУЛЯ</w: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_Toc160178389 \h </w:instrTex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16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6ECF" w:rsidRPr="004F6ECF" w:rsidRDefault="00D97B54" w:rsidP="004F6ECF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0178390" w:history="1">
            <w:r w:rsidR="004F6ECF" w:rsidRPr="004F6ECF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5.СПЕЦИАЛЬНЫЕ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_Toc160178390 \h </w:instrTex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16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4F6ECF" w:rsidRPr="004F6E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6ECF" w:rsidRDefault="004F6ECF" w:rsidP="004F6ECF">
          <w:pPr>
            <w:spacing w:line="360" w:lineRule="auto"/>
          </w:pPr>
          <w:r w:rsidRPr="004F6EC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44506F" w:rsidRDefault="0044506F" w:rsidP="0044506F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44506F" w:rsidRPr="00E55634" w:rsidRDefault="0044506F" w:rsidP="00E55634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60178385"/>
      <w:r w:rsidRPr="00E5563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РАБОЧЕЙ ПРОГРАММЫ</w:t>
      </w:r>
      <w:bookmarkEnd w:id="1"/>
    </w:p>
    <w:p w:rsidR="0044506F" w:rsidRPr="00E55634" w:rsidRDefault="0044506F" w:rsidP="00E55634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60178386"/>
      <w:r w:rsidRPr="00E55634">
        <w:rPr>
          <w:rFonts w:ascii="Times New Roman" w:hAnsi="Times New Roman" w:cs="Times New Roman"/>
          <w:b/>
          <w:color w:val="auto"/>
          <w:sz w:val="24"/>
          <w:szCs w:val="24"/>
        </w:rPr>
        <w:t>ПРОФЕССИОНАЛЬНОГО МОДУЛЯ</w:t>
      </w:r>
      <w:bookmarkEnd w:id="2"/>
    </w:p>
    <w:p w:rsidR="0044506F" w:rsidRPr="0044506F" w:rsidRDefault="0044506F" w:rsidP="0044506F">
      <w:pPr>
        <w:spacing w:after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44506F" w:rsidRPr="0044506F" w:rsidRDefault="0044506F" w:rsidP="0044506F">
      <w:pPr>
        <w:spacing w:after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обучающийся должен освоить основной вид деятельности «педагогическая деятельность по проектированию и реализации процесса обучения в начальном общем образовании» и соответствующие ему общие компетенции и профессиональные компетенции:</w:t>
      </w:r>
    </w:p>
    <w:p w:rsidR="0044506F" w:rsidRPr="0044506F" w:rsidRDefault="0044506F" w:rsidP="0044506F">
      <w:pPr>
        <w:spacing w:after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>1.1. Перечень общих компетенций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46"/>
      </w:tblGrid>
      <w:tr w:rsidR="0044506F" w:rsidRPr="0044506F" w:rsidTr="006D41D2">
        <w:tc>
          <w:tcPr>
            <w:tcW w:w="1101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118714880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Наименование общих компетенций</w:t>
            </w:r>
            <w:bookmarkEnd w:id="3"/>
          </w:p>
        </w:tc>
      </w:tr>
      <w:tr w:rsidR="0044506F" w:rsidRPr="0044506F" w:rsidTr="006D41D2">
        <w:tc>
          <w:tcPr>
            <w:tcW w:w="1101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646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Toc118714881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4"/>
          </w:p>
        </w:tc>
      </w:tr>
      <w:tr w:rsidR="0044506F" w:rsidRPr="0044506F" w:rsidTr="006D41D2">
        <w:tc>
          <w:tcPr>
            <w:tcW w:w="1101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8646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Toc118714882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5"/>
          </w:p>
        </w:tc>
      </w:tr>
      <w:tr w:rsidR="0044506F" w:rsidRPr="0044506F" w:rsidTr="006D41D2">
        <w:tc>
          <w:tcPr>
            <w:tcW w:w="1101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8646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Toc118714883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6"/>
          </w:p>
        </w:tc>
      </w:tr>
      <w:tr w:rsidR="0044506F" w:rsidRPr="0044506F" w:rsidTr="006D41D2">
        <w:tc>
          <w:tcPr>
            <w:tcW w:w="1101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8646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Toc118714884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  <w:bookmarkEnd w:id="7"/>
          </w:p>
        </w:tc>
      </w:tr>
      <w:tr w:rsidR="0044506F" w:rsidRPr="0044506F" w:rsidTr="006D41D2">
        <w:tc>
          <w:tcPr>
            <w:tcW w:w="1101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8646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4506F" w:rsidRPr="0044506F" w:rsidTr="006D41D2">
        <w:tc>
          <w:tcPr>
            <w:tcW w:w="1101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8646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44506F" w:rsidRPr="0044506F" w:rsidTr="006D41D2">
        <w:tc>
          <w:tcPr>
            <w:tcW w:w="1101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8646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44506F" w:rsidRPr="0044506F" w:rsidTr="006D41D2">
        <w:tc>
          <w:tcPr>
            <w:tcW w:w="1101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8646" w:type="dxa"/>
            <w:shd w:val="clear" w:color="auto" w:fill="auto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44506F" w:rsidRPr="0044506F" w:rsidRDefault="0044506F" w:rsidP="0044506F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bookmarkStart w:id="8" w:name="_Toc118714885"/>
      <w:r w:rsidRPr="0044506F">
        <w:rPr>
          <w:rFonts w:ascii="Times New Roman" w:hAnsi="Times New Roman" w:cs="Times New Roman"/>
          <w:sz w:val="24"/>
          <w:szCs w:val="24"/>
          <w:lang w:val="x-none" w:eastAsia="x-none"/>
        </w:rPr>
        <w:t>Перечень профессиональных компетенций</w:t>
      </w:r>
      <w:bookmarkEnd w:id="8"/>
      <w:r w:rsidRPr="004450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8530"/>
      </w:tblGrid>
      <w:tr w:rsidR="0044506F" w:rsidRPr="0044506F" w:rsidTr="006D41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9" w:name="_Toc118714886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  <w:bookmarkEnd w:id="9"/>
          </w:p>
        </w:tc>
      </w:tr>
      <w:tr w:rsidR="0044506F" w:rsidRPr="0044506F" w:rsidTr="006D41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 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0" w:name="_Toc118714887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Воспитательная деятельность, в том числе классное руководство</w:t>
            </w:r>
            <w:bookmarkEnd w:id="10"/>
          </w:p>
        </w:tc>
      </w:tr>
      <w:tr w:rsidR="0044506F" w:rsidRPr="0044506F" w:rsidTr="006D41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1" w:name="_Toc118714888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Проектировать и реализовывать современные программы воспитания на основе ценностного содержания образовательного процесса</w:t>
            </w:r>
            <w:bookmarkEnd w:id="11"/>
          </w:p>
        </w:tc>
      </w:tr>
      <w:tr w:rsidR="0044506F" w:rsidRPr="0044506F" w:rsidTr="006D41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ПК.3.2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2" w:name="_Toc118714889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процесс и результаты реализации программы воспитания</w:t>
            </w:r>
            <w:bookmarkEnd w:id="12"/>
          </w:p>
        </w:tc>
      </w:tr>
      <w:tr w:rsidR="0044506F" w:rsidRPr="0044506F" w:rsidTr="006D41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ПК.3.3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3" w:name="_Toc118714890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</w:t>
            </w:r>
            <w:bookmarkEnd w:id="13"/>
          </w:p>
        </w:tc>
      </w:tr>
      <w:tr w:rsidR="0044506F" w:rsidRPr="0044506F" w:rsidTr="006D41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3.4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4" w:name="_Toc118714891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Выстраивать траекторию профессионального роста на основе результатов анализа эффективности воспитательной деятельности и самоанализа</w:t>
            </w:r>
            <w:bookmarkEnd w:id="14"/>
          </w:p>
        </w:tc>
      </w:tr>
      <w:tr w:rsidR="0044506F" w:rsidRPr="0044506F" w:rsidTr="006D41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ПК. 3.5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5" w:name="_Toc118714892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педагогическое просвещение и сопровождение родителей обучающихся (их законных представителей)</w:t>
            </w:r>
            <w:bookmarkEnd w:id="15"/>
          </w:p>
        </w:tc>
      </w:tr>
      <w:tr w:rsidR="0044506F" w:rsidRPr="0044506F" w:rsidTr="006D41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ПК. 3.6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6" w:name="_Toc118714893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т.п.)</w:t>
            </w:r>
            <w:bookmarkEnd w:id="16"/>
          </w:p>
        </w:tc>
      </w:tr>
    </w:tbl>
    <w:p w:rsidR="0044506F" w:rsidRPr="0044506F" w:rsidRDefault="0044506F" w:rsidP="0044506F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>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7552"/>
      </w:tblGrid>
      <w:tr w:rsidR="0044506F" w:rsidRPr="0044506F" w:rsidTr="006D41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Владеть навыками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создания, поддержания уклада, атмосферы и традиций жизни образовательной организации;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помощи и поддержки в организации деятельности ученических органов самоуправления; 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определения целей и задач, планирования воспитательной деятельности на основе программ воспитания федерального и иного уровня;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разработки плана воспитательной работы в классе на основе программы воспитания;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проектирования ситуаций и событий, развивающих эмоционально-ценностную сферу ребенка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(культуру переживаний и ценностные ориентации ребенка);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планировании, организации и проведения воспитательных мероприятий, акций;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 современных, в том числе интерактивных, форм и методов воспитательной работы;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планирования, организации и проведения воспитательных мероприятий с учетом культурных различий детей, половозрастных и индивидуальных особенностей;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регулирования поведения обучающихся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для обеспечения безопасной образовательной среды в процессе воспитательной работы;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проведения в четвертом классе начальной школы (во взаимодействии с психологом) мероприятий по профилактике возможных трудностей адаптации детей к учебно-воспитательному процессу в основной школе;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соблюдения правовых, нравственных и этических норм, требований профессиональной этики в воспитательной работе;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педагогическое наблюдение, диагностика и интерпретация результатов процесса воспитания;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планов воспитательной работы, методов, приемов и технологий организации деятельности классного руководителя, разработки предложений по их коррекции;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систематизация педагогического опыта в области воспитания обучающихся;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эффективности применения образовательных технологий в области воспитания обучающихся;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траектории профессионального роста на основе результатов анализа эффективности процесса воспитания, самоанализа деятельности в области воспитания обучающихся;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целей и задач работы с семьей на основе результатов наблюдений за ребенком и изучения особенностей семейного воспитания;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социального паспорта класса и психолого-педагогической характеристики (портрета) личности обучающегося;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за пределами территории образовательной организации (экскурсий, походов, экспедиций и т.п.);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проявление толерантного отношения к представителям разных мировоззрений и культурных традиций;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проектирование сетевого воспитательного пространства;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взаимодействия в рамках сетевого воспитательного пространства; организации целенаправленного и содержательного взаимодействия с учетом возраста и уровня профессионально-педагогической подготовленности целевой аудитории</w:t>
            </w:r>
          </w:p>
        </w:tc>
      </w:tr>
      <w:tr w:rsidR="0044506F" w:rsidRPr="0044506F" w:rsidTr="006D41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ценностный аспект учебного знания и информации, обеспечивать его понимание и переживание обучающимися проектирование ситуаций и событий, развивающих эмоционально-ценностную сферу ребенка;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 и реализовывать образцы и ценности социального поведения, навыки поведения в мире виртуальной реальности и социальных сетях, позитивные образцы поликультурного и толерантного общения;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ресурсы сетевой (цифровой) образовательной среды для решения воспитательных задач;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проявлять толерантное отношение к представителям разных мировоззрений и культурных традиций;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организовать деятельность детей по социальному проектированию;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цели и задачи воспитания классного коллектива и отдельных обучающихся с учетом возрастных и индивидуальных особенностей;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воспитательную деятельность;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разрабатывать программу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воспитания на основе примерных программ;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оказывать педагогическую поддержку в процессе адаптации детей к условиям образовательной организации;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создавать условия для самоорганизации обучающихся в воспитательной деятельности, 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разнообразные методы, формы, средства воспитания при проведении воспитательных мероприятий, акций, детских социально значимых инициатив;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детский досуг, вовлекать детей в различные виды общественно-полезной деятельности и детские творческие объединения;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помогать обучающимся предотвращать и разрешать конфликты;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воспитательные возможности различных видов деятельности ребёнка;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диагностировать результаты реализации программы воспитания;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результаты реализации программы воспитания;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использовать методическую литературу, ресурсы сетевой (цифровой) образовательной среды, необходимые для воспитательной работы с младшими школьниками;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систематизировать полученные знания в ходе изучения передового педагогического опыта воспитательной работы с младшими школьниками;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и оценивать эффективность образовательных технологий, используемых в процессе воспитания обучающихся;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эффективность воспитательного процесса; 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самоанализ при организации воспитательного процесса;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мониторинг и анализ современных психолого-педагогических и методических ресурсов для профессионального роста в организации воспитательной деятельности;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проектировать траекторию профессионального роста;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взаимодействие с семьей и коллегами в разнообразных формах (родительские собрания, педагогические советы, методические совещания, беседы, консультации и т.д.);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консультировать родителей по вопросам семейного воспитания, социального, психического и физического развития ребенка;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разнообразные формы взаимодействия с семьей (родительские встречи, консультации, беседы и др.), привлекать родителей к проведению совместных мероприятий;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изучать особенности семейного воспитания обучающихся;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 навыки толерантного поведения в изменяющейся поликультурной среде;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 воспитательную деятельность с учетом культурных различий детей, половозрастных и индивидуальных особенностей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проектировать сетевое воспитательное пространство;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взаимодействие в рамках сетевого воспитательного пространства;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организовать целенаправленное и содержательное взаимодействие с учетом возраста и уровня профессионально-педагогической подготовленности целевой аудитории;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разнообразные методы, формы и приемы взаимодействия с членами педагогического коллектива, представителями администрации по вопросам воспитания обучающихся класса;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создавать детско- взрослые общности обучающихся, их родителей (законных представителей), педагогических работников школы, учреждений дополнительного образования детей, учреждений культуры и спорта;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ресурсы сетевой (цифровой) образовательной среды для решения воспитательных задач;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взаимодействие с семьей и коллегами в разнообразных формах (родительские собрания, педагогические советы, методические совещания, беседы, консультации и т.д.);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транслировать передовой педагогический опыт посредством различных форм интерактивного взаимодействия;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проектировать психологически безопасную и комфортную образовательную среду</w:t>
            </w:r>
          </w:p>
        </w:tc>
      </w:tr>
      <w:tr w:rsidR="0044506F" w:rsidRPr="0044506F" w:rsidTr="006D41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примерные программы воспитания и социализации обучающихся для начального общего образования;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закономерности проектирования и реализации воспитательных программ;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походов, экспедиций и т.п.);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современные, в том числе интерактивные, формы и методы воспитательной работы; 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защиты достоинства и интересов обучающихся, оказавшихся в конфликтной ситуации и/или неблагоприятных условиях; 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теоретические и методические основы деятельности классного руководителя;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образцы и ценности социального поведения, поведения в мире виртуальной реальности и социальных сетях;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методики воспитательной работы; 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принципы деятельностного подхода в воспитании;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современные технологии воспитания;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адаптации обучающихся к условиям начального общего образования;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возрастные особенности обучающихся на ступени начального общего образования;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развития ученического самоуправления в общеобразовательной организации;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формирования благоприятного психологического микроклимата и сотрудничества обучающихся в классе;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формирования коллектива класса и роль классного руководителя в этом процессе;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педагогические и гигиенические требования к организации и проведению различных видов воспитательной работы;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методика педагогического наблюдения, основы интерпретации полученных результатов и формы их представления;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диагностики результатов воспитательной работы;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анализа и оценки эффективности образовательных технологий в области воспитания обучающихся;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критерии эффективности применения педагогического опыта и образовательных технологий в области воспитания обучающихся;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анализа и самоанализа профессионального саморазвития;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проектирования траектории профессионального и личностного роста;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осуществления деятельности в соответствии с выстроенной траекторией профессионального роста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запросы общества и государства в области воспитания обучающихся;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планирования, содержание, формы, методы и технологии взаимодействия с родителями обучающихся (их законными представителями);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особенности социальной ситуации развития и воспитания в условиях неопределенности; 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сетевого социального проектирования;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технологии сетевого взаимодействия; 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интерактивного взаимодействия с партнерами и коллегами;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задачи, содержание, методы, формы организации и процесс взаимодействия с коллегами и социальными партнерами (организациями образования, культуры, родителями, лицами их заменяющими) по вопросам воспитания учащихся;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делового общения;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и специфику детских общественных организаций и объединений федерального, регионального и иного уровня;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сотрудничества с другими педагогическими работниками и другими специалистами в решении воспитательных задач;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и содержание семейного, общественного и государственного воспитания;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современной семьи;</w:t>
            </w:r>
          </w:p>
          <w:p w:rsidR="0044506F" w:rsidRPr="0044506F" w:rsidRDefault="0044506F" w:rsidP="004450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конфликтологии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психологии общения</w:t>
            </w:r>
          </w:p>
        </w:tc>
      </w:tr>
    </w:tbl>
    <w:p w:rsidR="009548E7" w:rsidRDefault="009548E7" w:rsidP="0044506F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705F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>1.2. Количество часов, отводимое на освоение профессионального модуля</w:t>
      </w:r>
    </w:p>
    <w:p w:rsidR="0044506F" w:rsidRPr="0044506F" w:rsidRDefault="0044506F" w:rsidP="004705F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 xml:space="preserve">Всего часов </w:t>
      </w:r>
      <w:r w:rsidR="004705FB">
        <w:rPr>
          <w:rFonts w:ascii="Times New Roman" w:hAnsi="Times New Roman" w:cs="Times New Roman"/>
          <w:sz w:val="24"/>
          <w:szCs w:val="24"/>
          <w:lang w:eastAsia="ru-RU"/>
        </w:rPr>
        <w:t>415</w:t>
      </w:r>
    </w:p>
    <w:p w:rsidR="0044506F" w:rsidRPr="0044506F" w:rsidRDefault="0044506F" w:rsidP="004705F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>в том числе в форме практической подготовки 254</w:t>
      </w:r>
    </w:p>
    <w:p w:rsidR="004705FB" w:rsidRDefault="0044506F" w:rsidP="004705F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>Из них на освоение МДК</w:t>
      </w:r>
      <w:r w:rsidR="004705FB">
        <w:rPr>
          <w:rFonts w:ascii="Times New Roman" w:hAnsi="Times New Roman" w:cs="Times New Roman"/>
          <w:sz w:val="24"/>
          <w:szCs w:val="24"/>
          <w:lang w:eastAsia="ru-RU"/>
        </w:rPr>
        <w:t xml:space="preserve"> 03.01 </w:t>
      </w:r>
      <w:r w:rsidR="004705FB">
        <w:rPr>
          <w:rFonts w:ascii="Times New Roman" w:hAnsi="Times New Roman" w:cs="Times New Roman"/>
          <w:sz w:val="24"/>
          <w:szCs w:val="24"/>
          <w:lang w:eastAsia="ru-RU"/>
        </w:rPr>
        <w:tab/>
        <w:t>101</w:t>
      </w:r>
    </w:p>
    <w:p w:rsidR="0044506F" w:rsidRPr="0044506F" w:rsidRDefault="004705FB" w:rsidP="004705F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МДК 03.02. 122</w:t>
      </w:r>
      <w:r w:rsidR="0044506F" w:rsidRPr="0044506F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44506F" w:rsidRPr="0044506F" w:rsidRDefault="0044506F" w:rsidP="004705F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 xml:space="preserve">в том числе самостоятельная работа </w:t>
      </w:r>
      <w:r w:rsidRPr="0044506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4705FB">
        <w:rPr>
          <w:rFonts w:ascii="Times New Roman" w:hAnsi="Times New Roman" w:cs="Times New Roman"/>
          <w:sz w:val="24"/>
          <w:szCs w:val="24"/>
          <w:lang w:eastAsia="ru-RU"/>
        </w:rPr>
        <w:t>37</w:t>
      </w:r>
      <w:r w:rsidRPr="0044506F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44506F" w:rsidRPr="0044506F" w:rsidRDefault="0044506F" w:rsidP="004705F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 xml:space="preserve">практики, в том числе учебная  </w:t>
      </w:r>
      <w:r w:rsidRPr="0044506F">
        <w:rPr>
          <w:rFonts w:ascii="Times New Roman" w:hAnsi="Times New Roman" w:cs="Times New Roman"/>
          <w:sz w:val="24"/>
          <w:szCs w:val="24"/>
          <w:lang w:eastAsia="ru-RU"/>
        </w:rPr>
        <w:tab/>
        <w:t>72</w:t>
      </w:r>
      <w:r w:rsidRPr="0044506F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44506F" w:rsidRPr="0044506F" w:rsidRDefault="0044506F" w:rsidP="004705F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производственная </w:t>
      </w:r>
      <w:r w:rsidRPr="0044506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06F">
        <w:rPr>
          <w:rFonts w:ascii="Times New Roman" w:hAnsi="Times New Roman" w:cs="Times New Roman"/>
          <w:sz w:val="24"/>
          <w:szCs w:val="24"/>
          <w:lang w:eastAsia="ru-RU"/>
        </w:rPr>
        <w:tab/>
        <w:t>108</w:t>
      </w:r>
      <w:r w:rsidRPr="0044506F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44506F" w:rsidRPr="0044506F" w:rsidRDefault="0044506F" w:rsidP="004705F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 xml:space="preserve">Промежуточная аттестация </w:t>
      </w:r>
      <w:r w:rsidR="004705FB">
        <w:rPr>
          <w:rFonts w:ascii="Times New Roman" w:hAnsi="Times New Roman" w:cs="Times New Roman"/>
          <w:sz w:val="24"/>
          <w:szCs w:val="24"/>
          <w:lang w:eastAsia="ru-RU"/>
        </w:rPr>
        <w:t xml:space="preserve"> 12</w:t>
      </w:r>
      <w:r w:rsidRPr="0044506F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</w:p>
    <w:p w:rsidR="0044506F" w:rsidRPr="0044506F" w:rsidRDefault="0044506F" w:rsidP="0044506F">
      <w:pPr>
        <w:rPr>
          <w:rFonts w:ascii="Times New Roman" w:hAnsi="Times New Roman" w:cs="Times New Roman"/>
          <w:sz w:val="24"/>
          <w:szCs w:val="24"/>
          <w:lang w:eastAsia="ru-RU"/>
        </w:rPr>
        <w:sectPr w:rsidR="0044506F" w:rsidRPr="0044506F" w:rsidSect="00D97B54">
          <w:footerReference w:type="default" r:id="rId9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44506F" w:rsidRPr="00E55634" w:rsidRDefault="0044506F" w:rsidP="00E55634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7" w:name="_Toc160178387"/>
      <w:r w:rsidRPr="00E5563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</w:t>
      </w:r>
      <w:r w:rsidR="004705FB" w:rsidRPr="00E55634">
        <w:rPr>
          <w:rFonts w:ascii="Times New Roman" w:hAnsi="Times New Roman" w:cs="Times New Roman"/>
          <w:b/>
          <w:color w:val="auto"/>
          <w:sz w:val="24"/>
          <w:szCs w:val="24"/>
        </w:rPr>
        <w:t>. СТРУКТУРА И СОДЕРЖАНИЕ ПРОФЕССИОНАЛЬНОГО МОДУЛЯ</w:t>
      </w:r>
      <w:bookmarkEnd w:id="17"/>
    </w:p>
    <w:p w:rsidR="0044506F" w:rsidRPr="0044506F" w:rsidRDefault="0044506F" w:rsidP="0044506F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 xml:space="preserve">2.1. Структура профессионального модуля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4"/>
        <w:gridCol w:w="4035"/>
        <w:gridCol w:w="1242"/>
        <w:gridCol w:w="961"/>
        <w:gridCol w:w="821"/>
        <w:gridCol w:w="1276"/>
        <w:gridCol w:w="823"/>
        <w:gridCol w:w="959"/>
        <w:gridCol w:w="684"/>
        <w:gridCol w:w="681"/>
        <w:gridCol w:w="819"/>
      </w:tblGrid>
      <w:tr w:rsidR="0044506F" w:rsidRPr="0044506F" w:rsidTr="006D41D2">
        <w:trPr>
          <w:trHeight w:val="484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8" w:name="_Hlk128565899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профессиональных и общих компетенций</w:t>
            </w:r>
          </w:p>
        </w:tc>
        <w:tc>
          <w:tcPr>
            <w:tcW w:w="1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Всего, час.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20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профессионального модуля,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час.</w:t>
            </w:r>
          </w:p>
        </w:tc>
      </w:tr>
      <w:tr w:rsidR="0044506F" w:rsidRPr="0044506F" w:rsidTr="006D41D2">
        <w:trPr>
          <w:trHeight w:val="58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5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</w:tr>
      <w:tr w:rsidR="0044506F" w:rsidRPr="0044506F" w:rsidTr="006D41D2"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rPr>
          <w:cantSplit/>
          <w:trHeight w:val="2028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Лабораторных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и практических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занятий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Курсовых работ (проектов)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44506F" w:rsidRPr="0044506F" w:rsidTr="006D41D2">
        <w:trPr>
          <w:trHeight w:val="415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4506F" w:rsidRPr="0044506F" w:rsidTr="006D41D2"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3.1– 3.6, ОК 01–07, ОК 09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705FB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МДК.03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 Современные программы и технологии воспитания обучающихся начальных классов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705FB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rPr>
          <w:trHeight w:val="314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3.1–3.6, ОК 01–07, ОК 09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705FB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МДК.03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 Теоретические и методические основы деятельности классного руководителя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705FB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практика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bookmarkEnd w:id="18"/>
    </w:tbl>
    <w:p w:rsidR="0044506F" w:rsidRPr="0044506F" w:rsidRDefault="0044506F" w:rsidP="0044506F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44506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2.2. Тематический план и содержание профессионального модуля 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209"/>
        <w:gridCol w:w="9844"/>
        <w:gridCol w:w="1898"/>
      </w:tblGrid>
      <w:tr w:rsidR="0044506F" w:rsidRPr="0044506F" w:rsidTr="006D41D2"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CE0B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9" w:name="_Hlk128565940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CE0B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Содержание,</w:t>
            </w:r>
          </w:p>
          <w:p w:rsidR="0044506F" w:rsidRPr="0044506F" w:rsidRDefault="0044506F" w:rsidP="00CE0B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CE0B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</w:t>
            </w:r>
          </w:p>
        </w:tc>
      </w:tr>
      <w:tr w:rsidR="0044506F" w:rsidRPr="0044506F" w:rsidTr="006D41D2"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C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C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C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4506F" w:rsidRPr="0044506F" w:rsidTr="006D41D2">
        <w:tc>
          <w:tcPr>
            <w:tcW w:w="4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CE0B3A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B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МДК 03.01. Современные программы и технологии воспитания обучающихся начальных классов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CE0B3A" w:rsidRDefault="00A9292D" w:rsidP="0016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B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101</w:t>
            </w:r>
            <w:r w:rsidR="0044506F" w:rsidRPr="00CE0B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/34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1.1. Современные программы воспитания на основе ценностного содержания образовательного процесса 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167C30" w:rsidRDefault="00167C30" w:rsidP="0016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C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  <w:r w:rsidR="0044506F" w:rsidRPr="00167C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Требования федерального государственного образовательного стандарта начального общего образования к организации ценностного содержания образовательного процесса. Ценности и приобретение первоначального опыта деятельности младшим школьником в части гражданско-патриотического воспитания духовно-нравственного воспитания; эстетического воспитания; физического воспитания; формирования культуры здоровья и эмоционального благополучия; трудового воспитания; экологического воспитания; ценности научного познания.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6D58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сопровождение ФГОС на едином информационном ресурсе edsoo.ru.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Примерная программа воспитания: 1) личностное развитие младшего школьника,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br/>
              <w:t>2) особенности организуемого в образовательной организации воспитательного процесса, 3) виды, формы и содержание деятельности, 4) основные направления самоанализа воспитательной работы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Федеральная образовательная программа начального общего образования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Календарный план воспитательной работы образовательной организации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A9292D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167C30" w:rsidRDefault="0044506F" w:rsidP="00CE0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C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1. «Ценностное содержание образовательного процесса»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C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2. «Изучение Федерального государственного образовательного стандарта начального общего образования (Приказ Министерства просвещения Российской Федерации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№ 286 от 31 мая 2021г. «Об утверждении Федерального государственного образовательного стандарта»)»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C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3. «Изучение методических материалов на едином информационном ресурсе edsoo.ru»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C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4. «Изучение федеральной программы воспитания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C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5 «Проектирование воспитательной программы для начальной школы»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C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1.2. Организация воспитательного процесса в начальной школе на основе ценностного содержания образовательного процесса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167C30" w:rsidRDefault="00167C30" w:rsidP="0016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C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44/12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Особенности организуемого в школе воспитательного процесса. Цель и задачи воспитания, целевые приоритеты, целевые приоритеты в воспитании обучающихся начальных классов. Единство учебной и воспитательной деятельности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506F" w:rsidRPr="0044506F" w:rsidRDefault="002D0CE4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Виды, формы и содержание воспитательной деятельности. Направления воспитательной деятельности в школе: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Ключевые общешкольные дела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вне организации, на уровне образовательной организации, на уровне классов, на уровне обучающихся;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Классное руководство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;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Курсы внеурочной деятельности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(познавательная деятельность, художественное творчество, проблемно-ценностное общение, туристско-краеведческая деятельность, спортивно-оздоровительная деятельность, трудовая деятельность, игровая деятельность);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Школьный урок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;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Самоуправление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;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Детские общественные объединения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;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Экскурсии, экспедиции, походы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;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Профориентация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;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Школьные медиа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;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Организация предметно-эстетической среды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;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Работа с родителями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Самоанализ воспитательной работы в общеобразовательной организации. Основные принципы самоанализа воспитательной работы. Основные направления самоанализа воспитательной работы: результаты воспитания, социализации и саморазвития обучающихся; состояние организуемой в школе совместной деятельности обучающихся и взрослых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Реализация воспитательных возможностей общешкольных ключевых дел, поддержка традиции их коллективного планирования, организации, проведения и анализа в школьном сообществе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Реализация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потенциал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классного руководства в воспитании обучающихся, поддерж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ка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активное участие классных сообществ в жизни школы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Использование в воспитании обучающихся возможностей школьного урока, поддерживать использование на уроках интерактивных форм занятий с обучающимися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Инициирование и поддержка ученического самоуправления на уровне школы и уровне классных сообществ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Совместная деятельность организаций по воспитанию обучающихся начальных классов. Деятельность функционирующих на базе школы детских общественных объединений и организаций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Организация для обучающихся экскурсии, экспедиции, походы и реализация их воспитательного потенциала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Организация профориентационной работы с обучающимися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Организация работы школьных медиа, реализация их воспитательного потенциала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Развитие предметно-эстетической среды школы и реализация ее воспитательных возможностей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Личностное развитие обучающихся начальных классов. Организация работы с семьями обучающихся, их родителями или законными представителями, направленную на совместное решение проблем личностного развития обучающихся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Принципы взаимодействия педагогических работников и обучающихся.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Основные традиции воспитания в образовательной организации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Воспитательные дела, события, мероприятия в начальной школе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A9292D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92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167C30" w:rsidRDefault="00167C30" w:rsidP="0016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C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6 «Разработка календарного плана воспитательной работы в начальной школе»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2D0CE4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7. «Решение кейсов по вопросам организации воспитательной работы в начальной школе»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2D0CE4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8. «Воспитательный потенциал современного урока»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2D0CE4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1.3. Современные технологии воспитания обучающихся начальных классов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25/15</w:t>
            </w:r>
          </w:p>
        </w:tc>
      </w:tr>
      <w:tr w:rsidR="002D0CE4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 технологии и системы. Технология проектирования воспитательного процесса. Воспитательная система школы: система гуманного коллективного воспитания </w:t>
            </w:r>
            <w:r w:rsidRPr="0044506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В.А. Сухомлинского; воспитательная система А.С. Макаренко; воспитательная система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Караковского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. Школа самоопределения и др.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C30" w:rsidRDefault="00167C30" w:rsidP="0016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D0CE4" w:rsidRPr="00167C30" w:rsidRDefault="002D0CE4" w:rsidP="0016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C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  <w:p w:rsidR="004E5B4E" w:rsidRDefault="004E5B4E" w:rsidP="004E5B4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E5B4E" w:rsidRDefault="004E5B4E" w:rsidP="004E5B4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E5B4E" w:rsidRDefault="004E5B4E" w:rsidP="004E5B4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E5B4E" w:rsidRDefault="004E5B4E" w:rsidP="004E5B4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E5B4E" w:rsidRDefault="004E5B4E" w:rsidP="004E5B4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E5B4E" w:rsidRDefault="004E5B4E" w:rsidP="004E5B4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E5B4E" w:rsidRPr="0044506F" w:rsidRDefault="004E5B4E" w:rsidP="004E5B4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E4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Воспитательные дела: социально-ориентированные воспитательные дела, этические воспитательные дела, эстетические и физкультурные воспитательные дела, экологические и трудовые воспитательные дела.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E4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Формы воспитывающей деятельности. Методы воспитывающей деятельности.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E4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воспитания: технология коллективных творческих дел Иванова К.Д.; личностно-ориентированная технология; технология сотрудничества; технология здоровьесбережения; технология проектного обучения; технология проблемного обучения в воспитании; технология интерактивного воспитания; технология социального воспитания подрастающего поколения; технология учебной деловой игры; технология развития критического мышления;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тьюторство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 – технология педагогической поддержки; технология учебных дискуссий; технология создания ситуации успеха; технология личностно-разевающего диалога; технология индивидуального воспитания; технология группового воспитания; арт-технология; шоу-технология; игровые технологии; технология «Портфолио»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E4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Методика работы с детским коллективом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CE4" w:rsidRPr="0044506F" w:rsidRDefault="002D0CE4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A9292D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92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167C30" w:rsidRDefault="002D0CE4" w:rsidP="0016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C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9. «Разработка сценария воспитательного мероприятия»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10 «Проектирование воспитательного процесса»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4506F" w:rsidRPr="0044506F" w:rsidTr="006D41D2">
        <w:tc>
          <w:tcPr>
            <w:tcW w:w="10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11 «Наблюдение и анализ воспитательного мероприятия»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2D0CE4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06F" w:rsidRPr="0044506F" w:rsidTr="006D41D2">
        <w:tc>
          <w:tcPr>
            <w:tcW w:w="10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12. «Решение педагогических задач»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2D0CE4" w:rsidP="00167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06F" w:rsidRPr="0044506F" w:rsidTr="006D41D2">
        <w:tc>
          <w:tcPr>
            <w:tcW w:w="435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167C30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C30">
              <w:rPr>
                <w:rFonts w:ascii="Times New Roman" w:hAnsi="Times New Roman" w:cs="Times New Roman"/>
                <w:b/>
                <w:sz w:val="24"/>
                <w:szCs w:val="24"/>
              </w:rPr>
              <w:t>МДК 03.02. Теоретические и методические основы деятельности классного руководителя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167C30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C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80/40</w:t>
            </w:r>
          </w:p>
        </w:tc>
      </w:tr>
      <w:tr w:rsidR="0044506F" w:rsidRPr="0044506F" w:rsidTr="006D41D2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2.1. Общая характеристика деятельности классного руководителя</w:t>
            </w: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964025" w:rsidRDefault="00964025" w:rsidP="00964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02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30/10</w:t>
            </w: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 как личность и профессионал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60686D" w:rsidP="004F6E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67C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определяющие деятельность классного руководителя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деятельности классного руководителя. Функции, права и критерии оценки деятельности классного руководителя Сущность и значимость деятельности классного руководителя. Профессиональные и личностные качества классного руководителя. Общая характеристика деятельности классного руководителя.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Внеклассная воспитательная деятельность. Особенности, направления организации внеклассной работы в деятельности классного руководителя.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 начальных классов в системе управления воспитательной работы в школе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A9292D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2D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F6ECF" w:rsidRDefault="00964025" w:rsidP="004F6E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1. «Изучение нормативных документов, определяющих деятельность классного руководителя»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D313B5" w:rsidP="00D313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2. «Соотнесение компонентов педагогической деятельности с содержанием деятельности классного руководителя»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DD5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3. «Задачи и формы взаимодействия классного руководителя с различными специалистами в организации целостного педагогического процесса»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DD5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4. Понятия внеурочной, внеклассной, урочной, учебно-воспитательной деятельности: сходство, отличительные черты, взаимосвязь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DD5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5. «Изучение методика работы учителя, позволяющей ему ориентировать свои уроки на воспитание, на обеспечение личностных результатов ребенка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DD5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6. «Самообразование в профессиональной деятельности классного руководителя начальных классов»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DD5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7 «Проектирование модели ученического самоуправления в начальной школе»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DD5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8. «Решение педагогических задач»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DD5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06F" w:rsidRPr="0044506F" w:rsidTr="006D41D2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2.2. Психолого-педагогические основы деятельности классного руководителя</w:t>
            </w: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964025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02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F6ECF" w:rsidRDefault="00964025" w:rsidP="00D31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38/24</w:t>
            </w: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Коллектив, формирование коллектива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 Реализация воспитательных функций коллектива. Стадии развития коллектива. Организация работы с детским коллективом.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D313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Комплексный подход и принципы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соуправления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и самоуправления. Условия развития ученического самоуправления в начальной школе.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Социализация младшего школьника. Условия успешной социализации.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Особенности адаптации младшего школьника в ученическом коллективе. Школьная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дезадаптация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Особенности работы классного руководителя с социально неадаптированными (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дезадаптированными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) детьми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Особенности формирования благоприятного социально-психологического микроклимата и сотрудничества обучающихся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Психолого-педагогические основы работы классного руководителя с семьей воспитанника.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Характеристика и тенденции развития современной семьи. Современные подходы взаимодействия классного руководителя с семьей воспитанника. Методы изучения семьи. Организация совместной деятельности с семьей. Алгоритм взаимодействия «школа – семья»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Основы делового общения в профессиональной деятельности классного руководителя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Методика работы классного руководителя с педагогическим коллективом школы. Методика работы классного руководителя с родителями и лицами их заменяющими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Интерактивные формы взаимодействия классного руководителя с семьей.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Социальная защита детей в деятельности классного руководителя.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Особенности планирования, содержание, формы и методы работы с родителями (лицами их замещающими)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Конфликты, способы их профилактики и разрешения.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6F" w:rsidRPr="00A9292D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92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F6ECF" w:rsidRDefault="00964025" w:rsidP="00D31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4506F" w:rsidRPr="0044506F" w:rsidTr="006D41D2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9. «Разработка и проведение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интерактива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коллегами по предложенной теме»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D313B5" w:rsidP="00D313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10. Способы формирования коллектива класса в условиях инклюзивного образования.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831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11. «Способы развития способностей обучающихся начальных классов через систему воспитательных мероприятий»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831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12. «Приемы педагогического воздействия на обучающихся начальных классов, испытывающих трудности в обучении, воспитании и социализации»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831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13 Способы профилактики формирования у обучающихся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девиантных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 поведения, агрессии и повышенной тревожности»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831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14. «Способы формирования ценности здоровья и безопасного образа жизни»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831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15. «Способы сохранения и укрепления психологического благополучия и психического здоровья обучающихся»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831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16. «Поддержка и сопровождение детско-родительских отношений»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831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17. «Дифференциация и индивидуализация воспитания с учетом особенностей когнитивного и эмоционального развития обучающихся»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831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18. «Формирование коммуникативных навыков в разновозрастной среду и среде сверстников»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831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занятие19. «Формирование психологической культуры обучающихся в информационной среде»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831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B5" w:rsidRPr="0044506F" w:rsidTr="00711BE7"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Pr="0044506F" w:rsidRDefault="00D313B5" w:rsidP="00D313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20. «Разработка и проведение  родительского собрания по предложенной теме»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B5" w:rsidRDefault="00D313B5" w:rsidP="00D313B5">
            <w:pPr>
              <w:jc w:val="center"/>
            </w:pPr>
            <w:r w:rsidRPr="00831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06F" w:rsidRPr="0044506F" w:rsidTr="006D41D2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2.3. Методические основы деятельности классного руководителя. Планирование воспитательной работы</w:t>
            </w: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F038BC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8B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F038BC" w:rsidP="004F6E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Социально-педагогическое сопровождение учащихся в деятельности классного руководителя.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6D25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Организационные основы деятельности классного руководителя. Проектирование деятельности классного руководителя. Формы воспитательной работы классного руководителя.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Примерный календарный план воспитательной работы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Планирование воспитательной работы. Назначение и функции плана.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Метод проектов  воспитательной работе со школьниками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Особенности изучения результатов и эффективности воспитательного процесса. Программа педагогического мониторинга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Мониторинг возможностей и способностей обучающихся, выявление, поддержка и сопровождение одаренных детей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Анализ воспитательной работы. Методика анализа форм воспитательной работы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Документация классного руководителя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6742" w:rsidRDefault="00016742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6742" w:rsidRDefault="00016742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6742" w:rsidRDefault="00016742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6742" w:rsidRDefault="00016742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6742" w:rsidRDefault="00016742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6742" w:rsidRDefault="00016742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6742" w:rsidRDefault="00016742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2.4. Результаты воспитания, социализации и саморазвития обучающихся</w:t>
            </w: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F038BC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8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F038BC" w:rsidP="006D25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1. Формирование у обучающихся основ российской гражданской идентичности. Гражданско-патриотическое воспитание.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60686D" w:rsidP="006D25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2. Формирование готовности обучающихся к саморазвитию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3. Формирование мотивации к познанию и обучению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4.Формирование ценностных установок и социально значимых качеств личности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5.Стимулирование активного участия обучающихся в социально значимой деятельности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6D2590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 обучающихся начальных классов. Особенности духовно-нравственного воспитания и развития обучающихся начальных классов. Методика организации духовно-нравственного воспитания и развития в начальной школе.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6D2590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</w:rPr>
              <w:t>Эстетическое воспитание обучающихся начальных классов. Методика организации эстетического воспитания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6D2590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6D2590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</w:rPr>
              <w:t>Трудовое воспитание. Профориентация в начальной школе.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6D2590" w:rsidP="0044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воспитание. Методика организации экологического воспитания.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6F" w:rsidRPr="0044506F" w:rsidTr="00A9292D">
        <w:trPr>
          <w:trHeight w:val="117"/>
        </w:trPr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A9292D" w:rsidRDefault="0044506F" w:rsidP="0044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2D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6068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4506F" w:rsidRPr="0044506F" w:rsidTr="006D41D2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29. «Разработка сценария воспитательных занятий мероприятий гражданско-патриотического содержания»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44506F" w:rsidRDefault="0060686D" w:rsidP="006068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0686D" w:rsidRPr="0044506F" w:rsidTr="007C10C5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86D" w:rsidRPr="0044506F" w:rsidRDefault="0060686D" w:rsidP="0060686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6D" w:rsidRPr="0044506F" w:rsidRDefault="0060686D" w:rsidP="0060686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30. «Разработка сценария воспитательных занятий мероприятий интеллектуального содержания»»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6D" w:rsidRDefault="0060686D" w:rsidP="0060686D">
            <w:pPr>
              <w:jc w:val="center"/>
            </w:pPr>
            <w:r w:rsidRPr="007E4F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0686D" w:rsidRPr="0044506F" w:rsidTr="007C10C5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86D" w:rsidRPr="0044506F" w:rsidRDefault="0060686D" w:rsidP="0060686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6D" w:rsidRPr="0044506F" w:rsidRDefault="0060686D" w:rsidP="0060686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31. «Разработка сценария воспитательных занятий мероприятий духовно-нравственного содержания»»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6D" w:rsidRDefault="0060686D" w:rsidP="0060686D">
            <w:pPr>
              <w:jc w:val="center"/>
            </w:pPr>
            <w:r w:rsidRPr="007E4F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0686D" w:rsidRPr="0044506F" w:rsidTr="007C10C5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86D" w:rsidRPr="0044506F" w:rsidRDefault="0060686D" w:rsidP="0060686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6D" w:rsidRPr="0044506F" w:rsidRDefault="0060686D" w:rsidP="0060686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32. «Разработка сценария воспитательных занятий мероприятий эстетического содержания»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6D" w:rsidRDefault="0060686D" w:rsidP="0060686D">
            <w:pPr>
              <w:jc w:val="center"/>
            </w:pPr>
            <w:r w:rsidRPr="007E4F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0686D" w:rsidRPr="0044506F" w:rsidTr="007C10C5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86D" w:rsidRPr="0044506F" w:rsidRDefault="0060686D" w:rsidP="0060686D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6D" w:rsidRPr="0044506F" w:rsidRDefault="0060686D" w:rsidP="0060686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33. «Разработка сценария воспитательных занятий мероприятий экологического содержания»»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6D" w:rsidRDefault="0060686D" w:rsidP="0060686D">
            <w:pPr>
              <w:jc w:val="center"/>
            </w:pPr>
            <w:r w:rsidRPr="007E4F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0686D" w:rsidRPr="0044506F" w:rsidTr="007C10C5"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86D" w:rsidRPr="0044506F" w:rsidRDefault="0060686D" w:rsidP="0060686D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6D" w:rsidRPr="0044506F" w:rsidRDefault="0060686D" w:rsidP="0060686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34. «Разработка сценария воспитательных занятий мероприятий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профориентационного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6D" w:rsidRDefault="0060686D" w:rsidP="0060686D">
            <w:pPr>
              <w:jc w:val="center"/>
            </w:pPr>
            <w:r w:rsidRPr="007E4F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506F" w:rsidRPr="0044506F" w:rsidTr="006D41D2">
        <w:tc>
          <w:tcPr>
            <w:tcW w:w="4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F038BC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Учебная практика ПМ 03.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(при рассредоточенной организации прохождения практики)</w:t>
            </w:r>
          </w:p>
          <w:p w:rsidR="0044506F" w:rsidRPr="00F038BC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Виды работ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Планирование деятельности классного руководителя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Анализ процесса и результатов проведения внеклассного мероприятия (на основе видеоматериалов)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Планирование внеклассных мероприятий (тематический классный час, организованный досуг)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Проведение фрагментов внеклассных мероприятий 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Подбор методов педагогической диагностики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Составление плана работы с родителями 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Анализ результатов работы с родителями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Разработка воспитательных мероприятий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Разработка сценария классного часа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Разработка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интерактива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с коллегами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Разработка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интерактива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с родителями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Разработка сценария родительского собрания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F038BC" w:rsidRDefault="00F038BC" w:rsidP="00F038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4506F" w:rsidRPr="0044506F" w:rsidTr="006D41D2">
        <w:tc>
          <w:tcPr>
            <w:tcW w:w="4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BC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Производственная практика </w:t>
            </w:r>
            <w:r w:rsidR="00F038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ПМ 03.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Виды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работ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Анализ планов и организации деятельности классного руководителя, разработка предложений по их коррекции.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Планирование внеклассных мероприятий (разработка конспекта классного часа / организованного досуга).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>Организация и проведение внеклассных мероприятий.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Наблюдени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е, анализ, самоанализ воспитательных занятий, воспитательных мероприятий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Проведение педагогической диагностики отдельно взятого ребенка. Проведение педагогического наблюдения за отдельно взятым ребенком. Интерпретация результатов педагогической диагностики отдельно взятого ребенка.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Определение целей и задач, планирование работы с отдельно взятой семьей по результатам наблюдения за ребенком, изучения особенностей семейного воспитания.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Участие в организации и проведении родительских встреч, бесед, консультаций.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Участие в организации общешкольных мероприятий.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Планирование внеклассных мероприятий </w:t>
            </w:r>
          </w:p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Наблюдение за детьми, проведение педагогической диагностики временного детского коллектива</w:t>
            </w:r>
          </w:p>
          <w:p w:rsid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Составление психолого-педагогической характеристики временного детского коллектива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Учебная практика МДК.03.01 (при рассредоточенной организации прохождения практики)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Виды работ.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1. Разработка технологической карты по одному из предметов, презентационных материалов, наглядного, раздаточного материалов к уроку.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2. Определение воспитательного потенциала урока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анализ содержания темы урока на предмет решения воспитательных задач;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возможности включения героя в урок по решению воспитательных задач;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возможности включения произведений детской литературы, как воспитательного сюжета урока.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3. Разработка сценария воспитательного занятия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4. Разработка сценария воспитательного мероприятия</w:t>
            </w: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ab/>
              <w:t>32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Производственная практика МДК.03.01 (при рассредоточенной организации прохождения практики)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>Виды работ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Участие в воспитательной деятельности классного руководителя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Наблюдение и анализ воспитательного процесса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Наблюдение и анализ воспитательных занятий, мероприятий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Наблюдение и анализ деятельности классного руководителя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Наблюдение и анализ взаимодействия классного руководителя с коллегами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Наблюдение и анализ взаимодействия классного руководителя с родителями</w:t>
            </w:r>
          </w:p>
          <w:p w:rsidR="00A9292D" w:rsidRPr="00A9292D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Разработка воспитательного занятия и его проведения.</w:t>
            </w:r>
          </w:p>
          <w:p w:rsidR="00A9292D" w:rsidRPr="0044506F" w:rsidRDefault="00A9292D" w:rsidP="00A9292D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A9292D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Разработка воспитательного</w:t>
            </w:r>
            <w:r w:rsidR="00F038B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мероприятия и его проведения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F038BC" w:rsidRDefault="00F038BC" w:rsidP="00F038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38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44506F" w:rsidRPr="0044506F" w:rsidTr="006D41D2">
        <w:tc>
          <w:tcPr>
            <w:tcW w:w="4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445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06F" w:rsidRPr="00222443" w:rsidRDefault="00F038BC" w:rsidP="002224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44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415</w:t>
            </w:r>
          </w:p>
        </w:tc>
      </w:tr>
      <w:bookmarkEnd w:id="19"/>
    </w:tbl>
    <w:p w:rsidR="0044506F" w:rsidRPr="0044506F" w:rsidRDefault="0044506F" w:rsidP="0044506F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4506F" w:rsidRPr="0044506F" w:rsidRDefault="0044506F" w:rsidP="0044506F">
      <w:pPr>
        <w:rPr>
          <w:rFonts w:ascii="Times New Roman" w:hAnsi="Times New Roman" w:cs="Times New Roman"/>
          <w:sz w:val="24"/>
          <w:szCs w:val="24"/>
          <w:lang w:eastAsia="ru-RU"/>
        </w:rPr>
        <w:sectPr w:rsidR="0044506F" w:rsidRPr="004450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4506F" w:rsidRPr="00E55634" w:rsidRDefault="0044506F" w:rsidP="00E55634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20" w:name="_Toc160178388"/>
      <w:r w:rsidRPr="00E55634">
        <w:rPr>
          <w:rFonts w:ascii="Times New Roman" w:hAnsi="Times New Roman" w:cs="Times New Roman"/>
          <w:b/>
          <w:color w:val="auto"/>
          <w:sz w:val="24"/>
        </w:rPr>
        <w:lastRenderedPageBreak/>
        <w:t>3. УСЛОВИЯ РЕАЛИЗАЦИИ ПРОФЕССИОНАЛЬНОГО МОДУЛЯ</w:t>
      </w:r>
      <w:bookmarkEnd w:id="20"/>
    </w:p>
    <w:p w:rsidR="00222443" w:rsidRPr="00B33CC7" w:rsidRDefault="00222443" w:rsidP="00222443">
      <w:pPr>
        <w:pStyle w:val="12"/>
        <w:spacing w:line="360" w:lineRule="auto"/>
        <w:ind w:left="1140" w:firstLine="1280"/>
        <w:rPr>
          <w:sz w:val="24"/>
          <w:szCs w:val="24"/>
        </w:rPr>
      </w:pPr>
      <w:r w:rsidRPr="00B33CC7">
        <w:rPr>
          <w:b/>
          <w:bCs/>
          <w:sz w:val="24"/>
          <w:szCs w:val="24"/>
        </w:rPr>
        <w:t>Требования к материально-техническому обеспечению</w:t>
      </w:r>
    </w:p>
    <w:p w:rsidR="00222443" w:rsidRPr="00B33CC7" w:rsidRDefault="00222443" w:rsidP="00503ACB">
      <w:pPr>
        <w:pStyle w:val="12"/>
        <w:spacing w:line="240" w:lineRule="auto"/>
        <w:ind w:left="1140" w:right="572" w:firstLine="720"/>
        <w:rPr>
          <w:sz w:val="24"/>
          <w:szCs w:val="24"/>
        </w:rPr>
      </w:pPr>
      <w:r w:rsidRPr="00B33CC7">
        <w:rPr>
          <w:sz w:val="24"/>
          <w:szCs w:val="24"/>
        </w:rPr>
        <w:t>Реализация профессионального модуля предполагает наличие учебных кабинетов: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</w:tabs>
        <w:spacing w:line="240" w:lineRule="auto"/>
        <w:ind w:right="-567" w:firstLine="0"/>
        <w:rPr>
          <w:sz w:val="24"/>
          <w:szCs w:val="24"/>
        </w:rPr>
      </w:pPr>
      <w:bookmarkStart w:id="21" w:name="bookmark136"/>
      <w:bookmarkEnd w:id="21"/>
      <w:r w:rsidRPr="00B33CC7">
        <w:rPr>
          <w:sz w:val="24"/>
          <w:szCs w:val="24"/>
        </w:rPr>
        <w:t>кабинет педагогики и</w:t>
      </w:r>
      <w:r>
        <w:rPr>
          <w:sz w:val="24"/>
          <w:szCs w:val="24"/>
        </w:rPr>
        <w:t xml:space="preserve"> </w:t>
      </w:r>
      <w:r w:rsidRPr="00B33CC7">
        <w:rPr>
          <w:sz w:val="24"/>
          <w:szCs w:val="24"/>
        </w:rPr>
        <w:t>психологии;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</w:tabs>
        <w:spacing w:line="240" w:lineRule="auto"/>
        <w:ind w:right="-567" w:firstLine="0"/>
        <w:rPr>
          <w:sz w:val="24"/>
          <w:szCs w:val="24"/>
        </w:rPr>
      </w:pPr>
      <w:bookmarkStart w:id="22" w:name="bookmark137"/>
      <w:bookmarkEnd w:id="22"/>
      <w:r w:rsidRPr="00B33CC7">
        <w:rPr>
          <w:sz w:val="24"/>
          <w:szCs w:val="24"/>
        </w:rPr>
        <w:t>русского языка с методикой</w:t>
      </w:r>
      <w:r>
        <w:rPr>
          <w:sz w:val="24"/>
          <w:szCs w:val="24"/>
        </w:rPr>
        <w:t xml:space="preserve"> </w:t>
      </w:r>
      <w:r w:rsidRPr="00B33CC7">
        <w:rPr>
          <w:sz w:val="24"/>
          <w:szCs w:val="24"/>
        </w:rPr>
        <w:t>преподавания;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</w:tabs>
        <w:spacing w:line="240" w:lineRule="auto"/>
        <w:ind w:right="-567" w:firstLine="0"/>
        <w:rPr>
          <w:sz w:val="24"/>
          <w:szCs w:val="24"/>
        </w:rPr>
      </w:pPr>
      <w:bookmarkStart w:id="23" w:name="bookmark138"/>
      <w:bookmarkEnd w:id="23"/>
      <w:r w:rsidRPr="00B33CC7">
        <w:rPr>
          <w:sz w:val="24"/>
          <w:szCs w:val="24"/>
        </w:rPr>
        <w:t>детской</w:t>
      </w:r>
      <w:r>
        <w:rPr>
          <w:sz w:val="24"/>
          <w:szCs w:val="24"/>
        </w:rPr>
        <w:t xml:space="preserve"> </w:t>
      </w:r>
      <w:r w:rsidRPr="00B33CC7">
        <w:rPr>
          <w:sz w:val="24"/>
          <w:szCs w:val="24"/>
        </w:rPr>
        <w:t>литературы;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</w:tabs>
        <w:spacing w:line="240" w:lineRule="auto"/>
        <w:ind w:right="-567" w:firstLine="0"/>
        <w:rPr>
          <w:sz w:val="24"/>
          <w:szCs w:val="24"/>
        </w:rPr>
      </w:pPr>
      <w:bookmarkStart w:id="24" w:name="bookmark139"/>
      <w:bookmarkEnd w:id="24"/>
      <w:r w:rsidRPr="00B33CC7">
        <w:rPr>
          <w:sz w:val="24"/>
          <w:szCs w:val="24"/>
        </w:rPr>
        <w:t>математики с методикой</w:t>
      </w:r>
      <w:r>
        <w:rPr>
          <w:sz w:val="24"/>
          <w:szCs w:val="24"/>
        </w:rPr>
        <w:t xml:space="preserve"> </w:t>
      </w:r>
      <w:r w:rsidRPr="00B33CC7">
        <w:rPr>
          <w:sz w:val="24"/>
          <w:szCs w:val="24"/>
        </w:rPr>
        <w:t>преподавания;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</w:tabs>
        <w:spacing w:line="240" w:lineRule="auto"/>
        <w:ind w:right="-567" w:firstLine="0"/>
        <w:rPr>
          <w:sz w:val="24"/>
          <w:szCs w:val="24"/>
        </w:rPr>
      </w:pPr>
      <w:bookmarkStart w:id="25" w:name="bookmark140"/>
      <w:bookmarkEnd w:id="25"/>
      <w:r w:rsidRPr="00B33CC7">
        <w:rPr>
          <w:sz w:val="24"/>
          <w:szCs w:val="24"/>
        </w:rPr>
        <w:t>естествознания с методикой</w:t>
      </w:r>
      <w:r>
        <w:rPr>
          <w:sz w:val="24"/>
          <w:szCs w:val="24"/>
        </w:rPr>
        <w:t xml:space="preserve"> </w:t>
      </w:r>
      <w:r w:rsidRPr="00B33CC7">
        <w:rPr>
          <w:sz w:val="24"/>
          <w:szCs w:val="24"/>
        </w:rPr>
        <w:t>преподавания;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</w:tabs>
        <w:spacing w:line="240" w:lineRule="auto"/>
        <w:ind w:right="-567" w:firstLine="0"/>
        <w:rPr>
          <w:sz w:val="24"/>
          <w:szCs w:val="24"/>
        </w:rPr>
      </w:pPr>
      <w:bookmarkStart w:id="26" w:name="bookmark141"/>
      <w:bookmarkEnd w:id="26"/>
      <w:r w:rsidRPr="00B33CC7">
        <w:rPr>
          <w:sz w:val="24"/>
          <w:szCs w:val="24"/>
        </w:rPr>
        <w:t>методики обучения продуктивным видам</w:t>
      </w:r>
      <w:r>
        <w:rPr>
          <w:sz w:val="24"/>
          <w:szCs w:val="24"/>
        </w:rPr>
        <w:t xml:space="preserve"> </w:t>
      </w:r>
      <w:r w:rsidRPr="00B33CC7">
        <w:rPr>
          <w:sz w:val="24"/>
          <w:szCs w:val="24"/>
        </w:rPr>
        <w:t>деятельности;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</w:tabs>
        <w:spacing w:line="240" w:lineRule="auto"/>
        <w:ind w:right="-567" w:firstLine="0"/>
        <w:rPr>
          <w:sz w:val="24"/>
          <w:szCs w:val="24"/>
        </w:rPr>
      </w:pPr>
      <w:bookmarkStart w:id="27" w:name="bookmark142"/>
      <w:bookmarkEnd w:id="27"/>
      <w:r w:rsidRPr="00B33CC7">
        <w:rPr>
          <w:sz w:val="24"/>
          <w:szCs w:val="24"/>
        </w:rPr>
        <w:t>теории и методики физического</w:t>
      </w:r>
      <w:r>
        <w:rPr>
          <w:sz w:val="24"/>
          <w:szCs w:val="24"/>
        </w:rPr>
        <w:t xml:space="preserve"> </w:t>
      </w:r>
      <w:r w:rsidRPr="00B33CC7">
        <w:rPr>
          <w:sz w:val="24"/>
          <w:szCs w:val="24"/>
        </w:rPr>
        <w:t>воспитания.</w:t>
      </w:r>
    </w:p>
    <w:p w:rsidR="00222443" w:rsidRDefault="00222443" w:rsidP="00503ACB">
      <w:pPr>
        <w:pStyle w:val="12"/>
        <w:numPr>
          <w:ilvl w:val="0"/>
          <w:numId w:val="1"/>
        </w:numPr>
        <w:tabs>
          <w:tab w:val="left" w:pos="709"/>
        </w:tabs>
        <w:spacing w:line="240" w:lineRule="auto"/>
        <w:ind w:right="-567" w:firstLine="0"/>
        <w:rPr>
          <w:sz w:val="24"/>
          <w:szCs w:val="24"/>
        </w:rPr>
      </w:pPr>
      <w:bookmarkStart w:id="28" w:name="bookmark143"/>
      <w:bookmarkEnd w:id="28"/>
      <w:r w:rsidRPr="00B33CC7">
        <w:rPr>
          <w:sz w:val="24"/>
          <w:szCs w:val="24"/>
        </w:rPr>
        <w:t>музыки и методики музыкального</w:t>
      </w:r>
      <w:r>
        <w:rPr>
          <w:sz w:val="24"/>
          <w:szCs w:val="24"/>
        </w:rPr>
        <w:t xml:space="preserve"> </w:t>
      </w:r>
      <w:r w:rsidRPr="00B33CC7">
        <w:rPr>
          <w:sz w:val="24"/>
          <w:szCs w:val="24"/>
        </w:rPr>
        <w:t>воспитания;</w:t>
      </w:r>
    </w:p>
    <w:p w:rsidR="00222443" w:rsidRDefault="00222443" w:rsidP="00503ACB">
      <w:pPr>
        <w:pStyle w:val="12"/>
        <w:numPr>
          <w:ilvl w:val="0"/>
          <w:numId w:val="1"/>
        </w:numPr>
        <w:tabs>
          <w:tab w:val="left" w:pos="709"/>
        </w:tabs>
        <w:spacing w:line="240" w:lineRule="auto"/>
        <w:ind w:right="-567" w:firstLine="0"/>
        <w:rPr>
          <w:sz w:val="24"/>
          <w:szCs w:val="24"/>
        </w:rPr>
      </w:pPr>
      <w:r>
        <w:rPr>
          <w:sz w:val="24"/>
          <w:szCs w:val="24"/>
        </w:rPr>
        <w:t xml:space="preserve">чеченского языка </w:t>
      </w:r>
      <w:r w:rsidRPr="00B33CC7">
        <w:rPr>
          <w:sz w:val="24"/>
          <w:szCs w:val="24"/>
        </w:rPr>
        <w:t>с методикой</w:t>
      </w:r>
      <w:r>
        <w:rPr>
          <w:sz w:val="24"/>
          <w:szCs w:val="24"/>
        </w:rPr>
        <w:t xml:space="preserve"> </w:t>
      </w:r>
      <w:r w:rsidRPr="00B33CC7">
        <w:rPr>
          <w:sz w:val="24"/>
          <w:szCs w:val="24"/>
        </w:rPr>
        <w:t>преподавания</w:t>
      </w:r>
      <w:r>
        <w:rPr>
          <w:sz w:val="24"/>
          <w:szCs w:val="24"/>
        </w:rPr>
        <w:t>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</w:tabs>
        <w:spacing w:line="240" w:lineRule="auto"/>
        <w:ind w:right="-567" w:firstLine="0"/>
        <w:rPr>
          <w:sz w:val="24"/>
          <w:szCs w:val="24"/>
        </w:rPr>
      </w:pPr>
      <w:r>
        <w:rPr>
          <w:sz w:val="24"/>
          <w:szCs w:val="24"/>
        </w:rPr>
        <w:t xml:space="preserve">чеченской </w:t>
      </w:r>
      <w:r w:rsidRPr="00B33CC7">
        <w:rPr>
          <w:sz w:val="24"/>
          <w:szCs w:val="24"/>
        </w:rPr>
        <w:t>детской</w:t>
      </w:r>
      <w:r>
        <w:rPr>
          <w:sz w:val="24"/>
          <w:szCs w:val="24"/>
        </w:rPr>
        <w:t xml:space="preserve"> </w:t>
      </w:r>
      <w:r w:rsidRPr="00B33CC7">
        <w:rPr>
          <w:sz w:val="24"/>
          <w:szCs w:val="24"/>
        </w:rPr>
        <w:t>литературы</w:t>
      </w:r>
      <w:r>
        <w:rPr>
          <w:sz w:val="24"/>
          <w:szCs w:val="24"/>
        </w:rPr>
        <w:t>.</w:t>
      </w:r>
    </w:p>
    <w:p w:rsidR="00222443" w:rsidRPr="00B33CC7" w:rsidRDefault="00222443" w:rsidP="00503ACB">
      <w:pPr>
        <w:pStyle w:val="12"/>
        <w:tabs>
          <w:tab w:val="left" w:pos="709"/>
        </w:tabs>
        <w:spacing w:after="60" w:line="240" w:lineRule="auto"/>
        <w:ind w:right="-567" w:firstLine="720"/>
        <w:rPr>
          <w:sz w:val="24"/>
          <w:szCs w:val="24"/>
        </w:rPr>
      </w:pPr>
      <w:r w:rsidRPr="00B33CC7">
        <w:rPr>
          <w:sz w:val="24"/>
          <w:szCs w:val="24"/>
        </w:rPr>
        <w:t>Оснащенность кабинетов для реализации основной профессиональной образовательной программы (перечень основного оборудования):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  <w:tab w:val="left" w:pos="2180"/>
        </w:tabs>
        <w:spacing w:line="240" w:lineRule="auto"/>
        <w:ind w:right="-567" w:firstLine="0"/>
        <w:rPr>
          <w:sz w:val="24"/>
          <w:szCs w:val="24"/>
        </w:rPr>
      </w:pPr>
      <w:bookmarkStart w:id="29" w:name="bookmark144"/>
      <w:bookmarkEnd w:id="29"/>
      <w:r w:rsidRPr="00B33CC7">
        <w:rPr>
          <w:sz w:val="24"/>
          <w:szCs w:val="24"/>
        </w:rPr>
        <w:t>проектор;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  <w:tab w:val="left" w:pos="2180"/>
        </w:tabs>
        <w:spacing w:line="240" w:lineRule="auto"/>
        <w:ind w:right="-567" w:firstLine="0"/>
        <w:rPr>
          <w:sz w:val="24"/>
          <w:szCs w:val="24"/>
        </w:rPr>
      </w:pPr>
      <w:bookmarkStart w:id="30" w:name="bookmark145"/>
      <w:bookmarkEnd w:id="30"/>
      <w:r w:rsidRPr="00B33CC7">
        <w:rPr>
          <w:sz w:val="24"/>
          <w:szCs w:val="24"/>
        </w:rPr>
        <w:t>экран;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  <w:tab w:val="left" w:pos="2180"/>
        </w:tabs>
        <w:spacing w:line="240" w:lineRule="auto"/>
        <w:ind w:right="-567" w:firstLine="0"/>
        <w:rPr>
          <w:sz w:val="24"/>
          <w:szCs w:val="24"/>
        </w:rPr>
      </w:pPr>
      <w:bookmarkStart w:id="31" w:name="bookmark146"/>
      <w:bookmarkEnd w:id="31"/>
      <w:r w:rsidRPr="00B33CC7">
        <w:rPr>
          <w:sz w:val="24"/>
          <w:szCs w:val="24"/>
        </w:rPr>
        <w:t>мультимедийные пособия;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  <w:tab w:val="left" w:pos="2180"/>
        </w:tabs>
        <w:spacing w:line="240" w:lineRule="auto"/>
        <w:ind w:right="-567" w:firstLine="0"/>
        <w:rPr>
          <w:sz w:val="24"/>
          <w:szCs w:val="24"/>
        </w:rPr>
      </w:pPr>
      <w:bookmarkStart w:id="32" w:name="bookmark147"/>
      <w:bookmarkEnd w:id="32"/>
      <w:r w:rsidRPr="00B33CC7">
        <w:rPr>
          <w:sz w:val="24"/>
          <w:szCs w:val="24"/>
        </w:rPr>
        <w:t>дидактические раздаточные материалы;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  <w:tab w:val="left" w:pos="2180"/>
        </w:tabs>
        <w:spacing w:line="240" w:lineRule="auto"/>
        <w:ind w:right="-567" w:firstLine="0"/>
        <w:rPr>
          <w:sz w:val="24"/>
          <w:szCs w:val="24"/>
        </w:rPr>
      </w:pPr>
      <w:bookmarkStart w:id="33" w:name="bookmark148"/>
      <w:bookmarkEnd w:id="33"/>
      <w:r w:rsidRPr="00B33CC7">
        <w:rPr>
          <w:sz w:val="24"/>
          <w:szCs w:val="24"/>
        </w:rPr>
        <w:t>учебно-методические наглядные пособия;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  <w:tab w:val="left" w:pos="2180"/>
        </w:tabs>
        <w:spacing w:line="240" w:lineRule="auto"/>
        <w:ind w:right="-567" w:firstLine="0"/>
        <w:jc w:val="both"/>
        <w:rPr>
          <w:sz w:val="24"/>
          <w:szCs w:val="24"/>
        </w:rPr>
      </w:pPr>
      <w:bookmarkStart w:id="34" w:name="bookmark149"/>
      <w:bookmarkEnd w:id="34"/>
      <w:r w:rsidRPr="00B33CC7">
        <w:rPr>
          <w:sz w:val="24"/>
          <w:szCs w:val="24"/>
        </w:rPr>
        <w:t>учебная мебель;</w:t>
      </w:r>
    </w:p>
    <w:p w:rsidR="00222443" w:rsidRPr="00B33CC7" w:rsidRDefault="00222443" w:rsidP="00503ACB">
      <w:pPr>
        <w:pStyle w:val="12"/>
        <w:numPr>
          <w:ilvl w:val="0"/>
          <w:numId w:val="1"/>
        </w:numPr>
        <w:tabs>
          <w:tab w:val="left" w:pos="709"/>
          <w:tab w:val="left" w:pos="2180"/>
        </w:tabs>
        <w:spacing w:line="240" w:lineRule="auto"/>
        <w:ind w:right="-567" w:firstLine="0"/>
        <w:jc w:val="both"/>
        <w:rPr>
          <w:sz w:val="24"/>
          <w:szCs w:val="24"/>
        </w:rPr>
      </w:pPr>
      <w:bookmarkStart w:id="35" w:name="bookmark150"/>
      <w:bookmarkEnd w:id="35"/>
      <w:r w:rsidRPr="00B33CC7">
        <w:rPr>
          <w:sz w:val="24"/>
          <w:szCs w:val="24"/>
        </w:rPr>
        <w:t>учебная доска.</w:t>
      </w:r>
    </w:p>
    <w:p w:rsidR="00222443" w:rsidRPr="00B33CC7" w:rsidRDefault="00222443" w:rsidP="00222443">
      <w:pPr>
        <w:pStyle w:val="12"/>
        <w:tabs>
          <w:tab w:val="left" w:pos="709"/>
        </w:tabs>
        <w:spacing w:line="240" w:lineRule="auto"/>
        <w:ind w:right="-567" w:firstLine="720"/>
        <w:rPr>
          <w:sz w:val="24"/>
          <w:szCs w:val="24"/>
        </w:rPr>
      </w:pPr>
      <w:r w:rsidRPr="00B33CC7">
        <w:rPr>
          <w:sz w:val="24"/>
          <w:szCs w:val="24"/>
        </w:rPr>
        <w:t>Реализация программы модуля предполагает обязательную учебную и производственную практику (по профилю специальности).</w:t>
      </w:r>
    </w:p>
    <w:p w:rsidR="0044506F" w:rsidRPr="0044506F" w:rsidRDefault="0044506F" w:rsidP="002224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44506F" w:rsidRPr="0044506F" w:rsidRDefault="0044506F" w:rsidP="002224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4506F">
        <w:rPr>
          <w:rFonts w:ascii="Times New Roman" w:hAnsi="Times New Roman" w:cs="Times New Roman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4506F" w:rsidRDefault="0044506F" w:rsidP="0022244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4450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3.2.1. </w:t>
      </w:r>
      <w:r w:rsidRPr="0044506F">
        <w:rPr>
          <w:rFonts w:ascii="Times New Roman" w:hAnsi="Times New Roman" w:cs="Times New Roman"/>
          <w:sz w:val="24"/>
          <w:szCs w:val="24"/>
          <w:lang w:eastAsia="x-none"/>
        </w:rPr>
        <w:t>Основные печатные</w:t>
      </w:r>
      <w:r w:rsidRPr="0044506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издания</w:t>
      </w:r>
    </w:p>
    <w:p w:rsidR="007C10C5" w:rsidRPr="0044506F" w:rsidRDefault="007C10C5" w:rsidP="0022244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:rsidR="00170F35" w:rsidRPr="00170F35" w:rsidRDefault="00170F35" w:rsidP="00170F3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6" w:name="_Toc118714894"/>
      <w:r w:rsidRPr="00170F3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170F3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170F3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:rsidR="00170F35" w:rsidRDefault="00170F35" w:rsidP="00170F35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Методика обучения информатике : учебное пособие / М. П. </w:t>
      </w:r>
      <w:proofErr w:type="spellStart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Лапчик</w:t>
      </w:r>
      <w:proofErr w:type="spellEnd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М. И. </w:t>
      </w:r>
      <w:proofErr w:type="spellStart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Рагулина</w:t>
      </w:r>
      <w:proofErr w:type="spellEnd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И. Г. Семакин, Е. К. </w:t>
      </w:r>
      <w:proofErr w:type="spellStart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Хеннер</w:t>
      </w:r>
      <w:proofErr w:type="spellEnd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; под редакцией М. П. </w:t>
      </w:r>
      <w:proofErr w:type="spellStart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Лапчика</w:t>
      </w:r>
      <w:proofErr w:type="spellEnd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— 3-е изд., стер. — Санкт-Петербург : Лань, 2020. — 392 с. — ISBN 978-5-8114-5280-4. 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Щуркова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Н. Е. Педагогика: игровые методики в классном руководстве: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учеб.пособие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СПО / Н. Е.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Щуркова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— 5-е изд.,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испр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и доп.- М.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2018. — 167 с. — (Серия : Профессиональное образование). — ISBN 978-5-534-10887-3. — Режим доступа: www.biblio- online.ru/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book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/E15AD657-9EEB-4AE3-9AFB-55E5698815E0.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Чухин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С. Г. Основы духовно-нравственного воспитания школьников: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учеб.пособие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СПО / С. Г.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Чухин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О. Ф.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Левичев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— 2-е изд.,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перераб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2018. — 113 с. — (Серия : Профессиональное образование). — ISBN 978-5-534-09439-8.— Режим  доступа: www.biblio-online.ru/book/61A412CB-8137-45E6-A243- BC991041FE5E .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Фугелова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Т. А. Образовательные программы начальной школы: учебное пособие для среднего профессионального образования / Т. А.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Фугелова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— 2-е изд., стер. — Москва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2019; Тюмень : Издательство Тюменского государственного университета. — 467 с. — (Профессиональное образование). — ISBN 978-5-534-11271-9 (Издательство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). — ISBN</w:t>
      </w: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978-5-400-01223-5</w:t>
      </w: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(Издательство Тюменского государственного университета). — Текст: электронный // ЭБС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[сайт].- URL: https://biblio-online.ru/bcode/444836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Федина, Л. В. Основы педагогического мастерства: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психолого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¬-педагогическое сопровождение начального образования: учебное пособие для среднего профессионального образования / Л. В. Федина. — 2-е изд., стер. — Москва: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2019; Тюмень: Издательство Тюменского государственного университета. — 131 с. — (Профессиональное образование). — ISBN 978-5-534-11274-0 (Издательство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). — ISBN 978-5-400-01477-2 (Издательство</w:t>
      </w: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Тюменского</w:t>
      </w: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государственного университета). — Текст: электронный // ЭБС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[сайт]. —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URL: https://biblio-online.ru/bcode/444838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Белошистая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А. В. Теоретические основы организации обучения в начальных классах: развитие логического мышления младших школьников: учебное пособие для среднего профессионального образования / А. В.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Белошистая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В. В.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Левитес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— 2-е изд. — Москва: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2019.- 129 с. — (Профессиональное образование). — ISBN 978-5-534-11554-3. — Текст: электронный // ЭБС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[сайт]. — URL: https://biblio- online.ru/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bcode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/445607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Максакова, В. И. Теория и методика воспитания младших школьников: учебник и практикум для СПО / В. И. Максакова. — 2-е изд.,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испр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2018. — 206 с. — (Серия: Профессиональное образование). — ISBN 978-5-534-06626-5.— Режим доступа: www.biblio-online.ru/book/F 1079861-DA09-47BE-A08B- BEFBE79233BB .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Чухин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С. Г. Основы духовно-нравственного воспитания школьников: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учеб.пособие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СПО / С. Г.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Чухин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О. Ф.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Левичев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— 2-е изд.,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перераб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2018. — 113 с. — (Серия : Профессиональное образование). — ISBN 978-5-534-09439-8.— Режим доступа: www.biblio-online.ru/book/61A412CB-8137-45E6-A243- BC991041FE5E .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Крившенко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Л. П. Педагогика : учебник и практикум для СПО / Л. П.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Крившенко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Л. В. Юркина. — 2-е изд.,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перераб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2018. — 400 с. — (Серия: Профессиональное образование). — ISBN 978-5-534-09042-0. — Режим доступа: www.biblio-online.ru/book/EDE6EFC6- BCE0-4683-874D-F03F7589394A .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Щуркова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Н. Е. Педагогика: игровые методики в классном руководстве :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учеб.пособие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СПО / Н. Е.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Щуркова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— 5-е изд.,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испр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и доп. - М.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2018. — 167 с. — (Серия : Профессиональное образование). — ISBN 978-5-534-10887-3. — Режим доступа: www.biblio- online.ru/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book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/E15AD657-9EEB-4AE3-9AFB-55E5698815E0.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Москвина, Н. Б. Классное руководство: профилактика профессиональных деформаций учителя :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учеб.пособие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СПО / Н. Б. Москвина. — 2-е изд.,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перераб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2018. — 218 с. — (Серия: Профессиональное образование). — ISBN 978-5-534-10250¬5— Режим доступа : www.biblio-online.ru/book/01DC2669-2A69-4B66-9870- B3EDDA2910FD .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Педагогика: учебник и практикум для СПО / Л. С.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Подымова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[и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др.]; под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общ.ред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Л. С.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Подымовой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В. А.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Сластенина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— 2-е изд.,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перераб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2018. — 246 с. — (Серия : Профессиональное образование). — ISBN 978-5-534-00417-5.— Режим доступа: www.biblio-online.ru/book/16155FF2-5137-4C81-B55F-E53966B77879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Голованова, Н. Ф. Педагогика : учебник и практикум для СПО / Н. Ф. Голованова. — 2-е изд.,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перераб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2018.- 377 с. — (Серия: Профессиональное образование). — ISBN 978-5-534¬00845-6. — Режим доступа :www.biblio-online.ru/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book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/E3C89219-0573-4FE2-AFDC-E2E2073B9E38 .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Блинов, В. И. Теоретические и методические основы педагогического сопровождения группы обучающихся: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учеб.пособие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СПО / В. И. Блинов, И. С. Сергеев; под общ. ред. В. И.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Блинова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— М.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2018.</w:t>
      </w: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—</w:t>
      </w: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133 с. — (Серия : Профессиональное образование). — ISBN 978-5-534-09149-6. — Режим доступа :www.biblio- online.ru/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book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/4E45E97B-9E65-46F7-B3FC-3F5989E3455F .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13. Психология и педагогика в 2 ч. Часть 2. Педагогика : учебник для СПО / В. А.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Сластенин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[и др.]; под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общ.ред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В. А.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Сластенина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В. П. Каширина. — М. : Издательство </w:t>
      </w:r>
      <w:proofErr w:type="spellStart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2018. — 374 с. — (Серия: Профессиональное образование). — ISBN 978-5-534-03519-3. — Режим доступа:</w:t>
      </w: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www.biblio-online.ru/book/DAD33585-7D4C-48F3-A780-</w:t>
      </w:r>
    </w:p>
    <w:p w:rsidR="003D6648" w:rsidRPr="003D6648" w:rsidRDefault="003D6648" w:rsidP="003D6648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66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84B885BBAA73 .</w:t>
      </w:r>
    </w:p>
    <w:p w:rsidR="003D6648" w:rsidRPr="00170F35" w:rsidRDefault="003D6648" w:rsidP="00170F35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170F35" w:rsidRPr="00170F35" w:rsidRDefault="00170F35" w:rsidP="00170F35">
      <w:pPr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0F35" w:rsidRPr="00170F35" w:rsidRDefault="00170F35" w:rsidP="00170F35">
      <w:pPr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0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170F35" w:rsidRPr="00170F35" w:rsidRDefault="00170F35" w:rsidP="00170F35">
      <w:pPr>
        <w:numPr>
          <w:ilvl w:val="0"/>
          <w:numId w:val="3"/>
        </w:numPr>
        <w:tabs>
          <w:tab w:val="left" w:pos="851"/>
        </w:tabs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Софронова, Н. В.  Теория и методика обучения информатике : учебное пособие для среднего профессионального образования / Н. В. Софронова, А. А. </w:t>
      </w:r>
      <w:proofErr w:type="spellStart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Бельчусов</w:t>
      </w:r>
      <w:proofErr w:type="spellEnd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 — 2-е изд., </w:t>
      </w:r>
      <w:proofErr w:type="spellStart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перераб</w:t>
      </w:r>
      <w:proofErr w:type="spellEnd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2022. — 401 с. — (Профессиональное образование). — ISBN 978-5-534-13244-1. — Текст : электронный // Образовательная платформа </w:t>
      </w:r>
      <w:proofErr w:type="spellStart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[сайт]. — URL: </w:t>
      </w:r>
      <w:hyperlink r:id="rId10" w:tgtFrame="_blank" w:history="1">
        <w:r w:rsidRPr="00170F35">
          <w:rPr>
            <w:rFonts w:ascii="Times New Roman" w:eastAsia="Times New Roman" w:hAnsi="Times New Roman" w:cs="Times New Roman"/>
            <w:sz w:val="24"/>
            <w:szCs w:val="24"/>
            <w:lang w:val="x-none" w:eastAsia="x-none"/>
          </w:rPr>
          <w:t>https://urait.ru/bcode/495928</w:t>
        </w:r>
      </w:hyperlink>
    </w:p>
    <w:p w:rsidR="00170F35" w:rsidRPr="00170F35" w:rsidRDefault="00170F35" w:rsidP="00170F35">
      <w:pPr>
        <w:numPr>
          <w:ilvl w:val="0"/>
          <w:numId w:val="3"/>
        </w:numPr>
        <w:tabs>
          <w:tab w:val="left" w:pos="851"/>
        </w:tabs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Михеева Е В. Информационные технологии в профессиональной деятель-</w:t>
      </w:r>
      <w:proofErr w:type="spellStart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ности</w:t>
      </w:r>
      <w:proofErr w:type="spellEnd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/ Е. В. Михеева, О. И. Титова. – М. : Издательский центр «Академия», 2021. – Текст : электронный // Электронная библиотека издательского центра «Академия» : [сайт]. – URL: https://academia-moscow.ru/catalogue/4831/477952/ (дата обращения: 24.03.2023). – Режим доступа: платный</w:t>
      </w:r>
      <w:r w:rsidRPr="00170F35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170F35" w:rsidRPr="00170F35" w:rsidRDefault="00170F35" w:rsidP="00170F35">
      <w:pPr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0F35" w:rsidRPr="00170F35" w:rsidRDefault="00170F35" w:rsidP="00170F35">
      <w:pPr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0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170F35" w:rsidRPr="00170F35" w:rsidRDefault="00170F35" w:rsidP="00170F35">
      <w:pPr>
        <w:numPr>
          <w:ilvl w:val="0"/>
          <w:numId w:val="4"/>
        </w:numPr>
        <w:tabs>
          <w:tab w:val="left" w:pos="1134"/>
        </w:tabs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Информатика. Сборник рабочих программ. 1-4 классы : пособие для учителей </w:t>
      </w:r>
      <w:proofErr w:type="spellStart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общеобразоват</w:t>
      </w:r>
      <w:proofErr w:type="spellEnd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организаций / Т.А. Рудченко А. Л. Семёнов. — 2(е изд. — М. : Просвещение, 2014 — 55 с. : ил. — ISBN 978-5-09-031773-3.</w:t>
      </w:r>
    </w:p>
    <w:p w:rsidR="00170F35" w:rsidRPr="00170F35" w:rsidRDefault="00170F35" w:rsidP="00170F35">
      <w:pPr>
        <w:numPr>
          <w:ilvl w:val="0"/>
          <w:numId w:val="4"/>
        </w:numPr>
        <w:tabs>
          <w:tab w:val="left" w:pos="993"/>
        </w:tabs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Информатика 1-4</w:t>
      </w:r>
      <w:r w:rsidRPr="00170F3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/</w:t>
      </w:r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Т. А. Рудченко, А. Л. Семенов. </w:t>
      </w:r>
      <w:r w:rsidRPr="00170F3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(Серия «Перспектива»). Учебно-методический комплект. — М.: Просвещение, ИНТ, 2011—2021</w:t>
      </w:r>
    </w:p>
    <w:p w:rsidR="00170F35" w:rsidRPr="00170F35" w:rsidRDefault="00170F35" w:rsidP="00170F35">
      <w:pPr>
        <w:numPr>
          <w:ilvl w:val="0"/>
          <w:numId w:val="4"/>
        </w:numPr>
        <w:tabs>
          <w:tab w:val="left" w:pos="993"/>
        </w:tabs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Информатика 3—4. А. Л. Семенов,</w:t>
      </w:r>
      <w:r w:rsidRPr="00170F3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Т. А. Рудченко, (Серия «Школа России»). Учебно-методический комплект. — М.: Просвещение, ИНТ, 2011—2021</w:t>
      </w:r>
    </w:p>
    <w:p w:rsidR="00170F35" w:rsidRPr="00170F35" w:rsidRDefault="00D97B54" w:rsidP="00170F35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1" w:history="1">
        <w:r w:rsidR="00170F35" w:rsidRPr="00170F35">
          <w:rPr>
            <w:rFonts w:ascii="Times New Roman" w:eastAsia="Times New Roman" w:hAnsi="Times New Roman" w:cs="Times New Roman"/>
            <w:color w:val="0563C1"/>
            <w:sz w:val="23"/>
            <w:szCs w:val="23"/>
            <w:u w:val="single"/>
            <w:lang w:eastAsia="ru-RU"/>
          </w:rPr>
          <w:t>http://www.edu.ru/</w:t>
        </w:r>
      </w:hyperlink>
      <w:r w:rsidR="00170F35" w:rsidRPr="00170F3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Российское образование. Федеральный образовательный портал</w:t>
      </w:r>
    </w:p>
    <w:p w:rsidR="00170F35" w:rsidRPr="00170F35" w:rsidRDefault="00D97B54" w:rsidP="00170F35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2" w:history="1">
        <w:r w:rsidR="00170F35" w:rsidRPr="00170F35">
          <w:rPr>
            <w:rFonts w:ascii="Times New Roman" w:eastAsia="Times New Roman" w:hAnsi="Times New Roman" w:cs="Times New Roman"/>
            <w:color w:val="0563C1"/>
            <w:sz w:val="23"/>
            <w:szCs w:val="23"/>
            <w:u w:val="single"/>
            <w:lang w:eastAsia="ru-RU"/>
          </w:rPr>
          <w:t>http://pedsovet.org/</w:t>
        </w:r>
      </w:hyperlink>
      <w:r w:rsidR="00170F35" w:rsidRPr="00170F3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Всероссийский Интернет-педсовет.</w:t>
      </w:r>
    </w:p>
    <w:p w:rsidR="00170F35" w:rsidRPr="00170F35" w:rsidRDefault="00D97B54" w:rsidP="00170F35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3" w:history="1">
        <w:r w:rsidR="00170F35" w:rsidRPr="00170F35">
          <w:rPr>
            <w:rFonts w:ascii="Times New Roman" w:eastAsia="Times New Roman" w:hAnsi="Times New Roman" w:cs="Times New Roman"/>
            <w:color w:val="0563C1"/>
            <w:sz w:val="23"/>
            <w:szCs w:val="23"/>
            <w:u w:val="single"/>
            <w:lang w:eastAsia="ru-RU"/>
          </w:rPr>
          <w:t>http://www.fipi.ru/</w:t>
        </w:r>
      </w:hyperlink>
      <w:r w:rsidR="00170F35" w:rsidRPr="00170F3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Федеральный институт педагогических измерений.</w:t>
      </w:r>
    </w:p>
    <w:p w:rsidR="00170F35" w:rsidRPr="00170F35" w:rsidRDefault="00D97B54" w:rsidP="00170F35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4" w:history="1">
        <w:r w:rsidR="00170F35" w:rsidRPr="00170F35">
          <w:rPr>
            <w:rFonts w:ascii="Times New Roman" w:eastAsia="Times New Roman" w:hAnsi="Times New Roman" w:cs="Times New Roman"/>
            <w:color w:val="0563C1"/>
            <w:sz w:val="23"/>
            <w:szCs w:val="23"/>
            <w:u w:val="single"/>
            <w:lang w:eastAsia="ru-RU"/>
          </w:rPr>
          <w:t>http://schoolguide.ru/index.php/main.html</w:t>
        </w:r>
      </w:hyperlink>
      <w:r w:rsidR="00170F35" w:rsidRPr="00170F3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Сайт "Школьный Гид» </w:t>
      </w:r>
    </w:p>
    <w:p w:rsidR="00170F35" w:rsidRPr="00170F35" w:rsidRDefault="00D97B54" w:rsidP="00170F35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5" w:history="1">
        <w:r w:rsidR="00170F35" w:rsidRPr="00170F35">
          <w:rPr>
            <w:rFonts w:ascii="Times New Roman" w:eastAsia="Times New Roman" w:hAnsi="Times New Roman" w:cs="Times New Roman"/>
            <w:color w:val="0563C1"/>
            <w:sz w:val="23"/>
            <w:szCs w:val="23"/>
            <w:u w:val="single"/>
            <w:lang w:eastAsia="ru-RU"/>
          </w:rPr>
          <w:t>http://www.umk-garmoniya.ru/index.php</w:t>
        </w:r>
      </w:hyperlink>
      <w:r w:rsidR="00170F35" w:rsidRPr="00170F3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-УМК "Гармония"</w:t>
      </w:r>
    </w:p>
    <w:p w:rsidR="00170F35" w:rsidRPr="00170F35" w:rsidRDefault="00D97B54" w:rsidP="00170F35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6" w:history="1">
        <w:r w:rsidR="00170F35" w:rsidRPr="00170F35">
          <w:rPr>
            <w:rFonts w:ascii="Times New Roman" w:eastAsia="Times New Roman" w:hAnsi="Times New Roman" w:cs="Times New Roman"/>
            <w:color w:val="0563C1"/>
            <w:sz w:val="23"/>
            <w:szCs w:val="23"/>
            <w:u w:val="single"/>
            <w:lang w:eastAsia="ru-RU"/>
          </w:rPr>
          <w:t>http://school-russia.prosv.ru/</w:t>
        </w:r>
      </w:hyperlink>
      <w:r w:rsidR="00170F35" w:rsidRPr="00170F3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Школа России</w:t>
      </w:r>
    </w:p>
    <w:p w:rsidR="00170F35" w:rsidRPr="00170F35" w:rsidRDefault="00D97B54" w:rsidP="00170F35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7" w:history="1">
        <w:r w:rsidR="00170F35" w:rsidRPr="00170F35">
          <w:rPr>
            <w:rFonts w:ascii="Times New Roman" w:eastAsia="Times New Roman" w:hAnsi="Times New Roman" w:cs="Times New Roman"/>
            <w:color w:val="0563C1"/>
            <w:sz w:val="23"/>
            <w:szCs w:val="23"/>
            <w:u w:val="single"/>
            <w:lang w:eastAsia="ru-RU"/>
          </w:rPr>
          <w:t>https://shkolaveka.ru/</w:t>
        </w:r>
      </w:hyperlink>
      <w:r w:rsidR="00170F35" w:rsidRPr="00170F3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Начальная школа </w:t>
      </w:r>
      <w:r w:rsidR="00170F35" w:rsidRPr="00170F35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XXI</w:t>
      </w:r>
      <w:r w:rsidR="00170F35" w:rsidRPr="00170F3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века</w:t>
      </w:r>
    </w:p>
    <w:p w:rsidR="00170F35" w:rsidRPr="00170F35" w:rsidRDefault="00D97B54" w:rsidP="00170F35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8" w:history="1">
        <w:r w:rsidR="00170F35" w:rsidRPr="00170F35">
          <w:rPr>
            <w:rFonts w:ascii="Times New Roman" w:eastAsia="Times New Roman" w:hAnsi="Times New Roman" w:cs="Times New Roman"/>
            <w:color w:val="0563C1"/>
            <w:sz w:val="23"/>
            <w:szCs w:val="23"/>
            <w:u w:val="single"/>
            <w:lang w:eastAsia="ru-RU"/>
          </w:rPr>
          <w:t>http://www.school2100.ru/</w:t>
        </w:r>
      </w:hyperlink>
      <w:r w:rsidR="00170F35" w:rsidRPr="00170F3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«Школа 2100» </w:t>
      </w:r>
    </w:p>
    <w:p w:rsidR="00170F35" w:rsidRPr="00170F35" w:rsidRDefault="00170F35" w:rsidP="00170F35">
      <w:pPr>
        <w:tabs>
          <w:tab w:val="left" w:pos="851"/>
        </w:tabs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Компьютерный курс. </w:t>
      </w:r>
      <w:proofErr w:type="spellStart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ИНТернет</w:t>
      </w:r>
      <w:proofErr w:type="spellEnd"/>
      <w:r w:rsidRPr="00170F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-классы – Электронный ресурс. URL: </w:t>
      </w:r>
      <w:hyperlink r:id="rId19" w:history="1">
        <w:r w:rsidRPr="00170F35">
          <w:rPr>
            <w:rFonts w:ascii="Times New Roman" w:eastAsia="Times New Roman" w:hAnsi="Times New Roman" w:cs="Times New Roman"/>
            <w:sz w:val="24"/>
            <w:szCs w:val="24"/>
            <w:lang w:val="x-none" w:eastAsia="x-none"/>
          </w:rPr>
          <w:t>http://vds.school-inf.ru/</w:t>
        </w:r>
      </w:hyperlink>
    </w:p>
    <w:p w:rsidR="00711BE7" w:rsidRPr="005C58E6" w:rsidRDefault="00711BE7" w:rsidP="0044506F">
      <w:p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0F35">
        <w:rPr>
          <w:rFonts w:ascii="Times New Roman" w:hAnsi="Times New Roman" w:cs="Times New Roman"/>
          <w:sz w:val="24"/>
          <w:szCs w:val="24"/>
          <w:lang w:val="en-US" w:eastAsia="ru-RU"/>
        </w:rPr>
        <w:br w:type="page"/>
      </w:r>
    </w:p>
    <w:p w:rsidR="0044506F" w:rsidRPr="00E55634" w:rsidRDefault="0044506F" w:rsidP="00E55634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37" w:name="_Toc160178389"/>
      <w:r w:rsidRPr="00E55634">
        <w:rPr>
          <w:rFonts w:ascii="Times New Roman" w:hAnsi="Times New Roman" w:cs="Times New Roman"/>
          <w:b/>
          <w:color w:val="auto"/>
          <w:sz w:val="24"/>
        </w:rPr>
        <w:lastRenderedPageBreak/>
        <w:t>4. КОНТРОЛЬ И ОЦЕНКА РЕЗУЛЬТАТОВ ОСВОЕНИЯ ПРОФЕССИОНАЛЬНОГО МОДУЛЯ</w:t>
      </w:r>
      <w:bookmarkEnd w:id="36"/>
      <w:bookmarkEnd w:id="37"/>
    </w:p>
    <w:tbl>
      <w:tblPr>
        <w:tblW w:w="1047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3260"/>
        <w:gridCol w:w="2707"/>
      </w:tblGrid>
      <w:tr w:rsidR="0044506F" w:rsidRPr="0044506F" w:rsidTr="00711BE7">
        <w:trPr>
          <w:trHeight w:val="10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711BE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711BE7">
            <w:pPr>
              <w:ind w:left="21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06F" w:rsidRPr="0044506F" w:rsidRDefault="0044506F" w:rsidP="00711BE7">
            <w:pPr>
              <w:ind w:left="-22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0" w:type="dxa"/>
          </w:tcPr>
          <w:p w:rsidR="0044506F" w:rsidRPr="0044506F" w:rsidRDefault="0044506F" w:rsidP="00711BE7">
            <w:pPr>
              <w:ind w:lef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Знание более одного способа решения профессиональной задачи.</w:t>
            </w:r>
          </w:p>
          <w:p w:rsidR="0044506F" w:rsidRPr="0044506F" w:rsidRDefault="0044506F" w:rsidP="00711BE7">
            <w:pPr>
              <w:ind w:lef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Аргументация выбора конкретного способа</w:t>
            </w:r>
          </w:p>
        </w:tc>
        <w:tc>
          <w:tcPr>
            <w:tcW w:w="2707" w:type="dxa"/>
          </w:tcPr>
          <w:p w:rsidR="0044506F" w:rsidRPr="0044506F" w:rsidRDefault="00711BE7" w:rsidP="00711BE7">
            <w:pPr>
              <w:ind w:left="61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педагогических 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</w:p>
          <w:p w:rsidR="0044506F" w:rsidRPr="0044506F" w:rsidRDefault="0044506F" w:rsidP="00711BE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Кейс-задачи </w:t>
            </w:r>
          </w:p>
          <w:p w:rsidR="0044506F" w:rsidRPr="0044506F" w:rsidRDefault="0044506F" w:rsidP="00711BE7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4506F" w:rsidRPr="0044506F" w:rsidRDefault="0044506F" w:rsidP="00711BE7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Защита проекта программы воспитания</w:t>
            </w:r>
          </w:p>
          <w:p w:rsidR="0044506F" w:rsidRPr="0044506F" w:rsidRDefault="0044506F" w:rsidP="00711BE7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Защита методического портфолио</w:t>
            </w:r>
          </w:p>
          <w:p w:rsidR="0044506F" w:rsidRPr="0044506F" w:rsidRDefault="0044506F" w:rsidP="00711BE7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педагогической практики</w:t>
            </w: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</w:tcPr>
          <w:p w:rsidR="0044506F" w:rsidRPr="0044506F" w:rsidRDefault="0044506F" w:rsidP="00711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Соответствие найденной информации заданной теме (задаче).</w:t>
            </w:r>
          </w:p>
          <w:p w:rsidR="0044506F" w:rsidRPr="0044506F" w:rsidRDefault="0044506F" w:rsidP="00711BE7">
            <w:pPr>
              <w:ind w:left="70" w:hanging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-владение разными способами представления информации</w:t>
            </w:r>
          </w:p>
          <w:p w:rsidR="0044506F" w:rsidRPr="0044506F" w:rsidRDefault="0044506F" w:rsidP="00711BE7">
            <w:pPr>
              <w:ind w:left="70" w:hanging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результативность и оперативность поиска информации, необходимой для постановки и решения профессиональных задач, профессионального и личностного развития;</w:t>
            </w:r>
          </w:p>
          <w:p w:rsidR="0044506F" w:rsidRPr="0044506F" w:rsidRDefault="0044506F" w:rsidP="00711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объективный анализ найденной информации;</w:t>
            </w:r>
          </w:p>
          <w:p w:rsidR="0044506F" w:rsidRPr="0044506F" w:rsidRDefault="0044506F" w:rsidP="00711BE7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использование широкого спектра современных источников информации, в том числе Интернета при решении профессиональных задач, профессионального и личностного развития</w:t>
            </w:r>
          </w:p>
        </w:tc>
        <w:tc>
          <w:tcPr>
            <w:tcW w:w="2707" w:type="dxa"/>
          </w:tcPr>
          <w:p w:rsidR="0044506F" w:rsidRPr="0044506F" w:rsidRDefault="00711BE7" w:rsidP="00711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Устные выступления </w:t>
            </w:r>
            <w:r w:rsidR="0044506F" w:rsidRPr="0044506F">
              <w:rPr>
                <w:rFonts w:ascii="Times New Roman" w:hAnsi="Times New Roman" w:cs="Times New Roman"/>
                <w:sz w:val="24"/>
                <w:szCs w:val="24"/>
              </w:rPr>
              <w:t>презентацией</w:t>
            </w:r>
          </w:p>
          <w:p w:rsidR="0044506F" w:rsidRPr="0044506F" w:rsidRDefault="0044506F" w:rsidP="00711BE7">
            <w:pPr>
              <w:ind w:left="-81" w:firstLine="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  <w:p w:rsidR="00711BE7" w:rsidRDefault="0044506F" w:rsidP="00711BE7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Защита траектории профессионального роста</w:t>
            </w:r>
          </w:p>
          <w:p w:rsidR="0044506F" w:rsidRPr="0044506F" w:rsidRDefault="0044506F" w:rsidP="00711BE7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Представление наиболее эффективных практик воспитательной работы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70" w:hanging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глубина интереса к самообразованию, повышению квалификации в контексте профессионального развития;</w:t>
            </w:r>
          </w:p>
          <w:p w:rsidR="0044506F" w:rsidRPr="0044506F" w:rsidRDefault="0044506F" w:rsidP="00711BE7">
            <w:pPr>
              <w:ind w:lef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- полнота и адекватность самоанализа и самооценки </w:t>
            </w:r>
          </w:p>
          <w:p w:rsidR="0044506F" w:rsidRPr="0044506F" w:rsidRDefault="0044506F" w:rsidP="00711BE7">
            <w:pPr>
              <w:ind w:lef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- обоснованность целей собственного профессионального и личностного развития; </w:t>
            </w:r>
          </w:p>
          <w:p w:rsidR="0044506F" w:rsidRPr="0044506F" w:rsidRDefault="0044506F" w:rsidP="00711BE7">
            <w:pPr>
              <w:ind w:lef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полнота информации, отобранной для профессионального и личностного развития;</w:t>
            </w:r>
          </w:p>
          <w:p w:rsidR="0044506F" w:rsidRPr="0044506F" w:rsidRDefault="0044506F" w:rsidP="00711BE7">
            <w:pPr>
              <w:ind w:lef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целесообразность выбранных форм и методов саморазвития и самообразования, повышения квалификации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Защита траектории профессионального роста 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выбранного способа профессионального развития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Проект социального партнерства 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3260" w:type="dxa"/>
          </w:tcPr>
          <w:p w:rsidR="0044506F" w:rsidRPr="0044506F" w:rsidRDefault="0044506F" w:rsidP="00711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Демонстрация результатов деятельности в условиях коллективной и командной работы в соответствии с заданной задачей.</w:t>
            </w:r>
          </w:p>
          <w:p w:rsidR="0044506F" w:rsidRPr="0044506F" w:rsidRDefault="0044506F" w:rsidP="00711BE7">
            <w:pPr>
              <w:ind w:firstLine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Объективность оценки собственного вклада в достижение командного результата</w:t>
            </w:r>
          </w:p>
          <w:p w:rsidR="0044506F" w:rsidRPr="0044506F" w:rsidRDefault="0044506F" w:rsidP="00711BE7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успешность применения коммуникационных способностей на практике;</w:t>
            </w:r>
          </w:p>
          <w:p w:rsidR="0044506F" w:rsidRPr="0044506F" w:rsidRDefault="0044506F" w:rsidP="00711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соблюдение принципов профессиональной этики;</w:t>
            </w:r>
          </w:p>
          <w:p w:rsidR="0044506F" w:rsidRPr="0044506F" w:rsidRDefault="0044506F" w:rsidP="00711BE7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- владение способами бесконфликтного общения и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коллективе</w:t>
            </w:r>
          </w:p>
        </w:tc>
        <w:tc>
          <w:tcPr>
            <w:tcW w:w="2707" w:type="dxa"/>
          </w:tcPr>
          <w:p w:rsidR="0044506F" w:rsidRPr="0044506F" w:rsidRDefault="0044506F" w:rsidP="00020F77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обучающимся в ходе выполнения практических (проектных, исследовательских) парных (групповых) заданий;</w:t>
            </w:r>
          </w:p>
          <w:p w:rsidR="0044506F" w:rsidRPr="0044506F" w:rsidRDefault="0044506F" w:rsidP="00020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Самоанализ и самооценка деятельности в паре, группе, команде</w:t>
            </w:r>
          </w:p>
          <w:p w:rsidR="0044506F" w:rsidRPr="0044506F" w:rsidRDefault="0044506F" w:rsidP="00020F77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Оценка практических (проектных, исследовательских) парных (групповых) заданий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7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контекста; -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контекста;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020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  <w:p w:rsidR="0044506F" w:rsidRPr="0044506F" w:rsidRDefault="0044506F" w:rsidP="00020F77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  <w:p w:rsidR="0044506F" w:rsidRPr="0044506F" w:rsidRDefault="0044506F" w:rsidP="00020F77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Реферат.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Эссе.</w:t>
            </w:r>
          </w:p>
          <w:p w:rsidR="0044506F" w:rsidRPr="0044506F" w:rsidRDefault="0044506F" w:rsidP="00020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Отчет по проектно-исследовательской работе студентов.</w:t>
            </w: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616DC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осознанность и глубина проявления гражданско-патриотических чувств и позиции в ходе профессиональной деятельности;</w:t>
            </w:r>
          </w:p>
          <w:p w:rsidR="0044506F" w:rsidRPr="0044506F" w:rsidRDefault="0044506F" w:rsidP="005616DC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полнота и осознанность социальной значимости педагогической профессии;</w:t>
            </w:r>
          </w:p>
          <w:p w:rsidR="0044506F" w:rsidRPr="0044506F" w:rsidRDefault="0044506F" w:rsidP="00561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сформированность и осознанность системы материально-духовных ценностей;</w:t>
            </w:r>
          </w:p>
          <w:p w:rsidR="0044506F" w:rsidRPr="0044506F" w:rsidRDefault="0044506F" w:rsidP="005616DC">
            <w:pPr>
              <w:ind w:left="-71" w:firstLine="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точность соблюдения норм поведения, принятых в обществе.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020F77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Отражение ценностного содержания в разработанных конспектах уроков и внеурочных занятий, родительских собраний, консультаций для обучающихся и их родителей (законных представителей), воспитательных мероприятий.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Анализ воспитательного потенциала урока и внеурочного занятия.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E55634">
            <w:pPr>
              <w:ind w:left="70" w:hanging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сохранение окружающей среды и соблюдения норм экологической безопасности;</w:t>
            </w:r>
          </w:p>
          <w:p w:rsidR="0044506F" w:rsidRPr="0044506F" w:rsidRDefault="0044506F" w:rsidP="00E55634">
            <w:pPr>
              <w:ind w:left="70" w:hanging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определение направлений ресурсосбережения в рамках </w:t>
            </w: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:rsidR="0044506F" w:rsidRPr="0044506F" w:rsidRDefault="0044506F" w:rsidP="008C399B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соблюдение правил экологической безопасности при ведении</w:t>
            </w:r>
          </w:p>
          <w:p w:rsidR="0044506F" w:rsidRPr="0044506F" w:rsidRDefault="0044506F" w:rsidP="008C399B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44506F" w:rsidRPr="0044506F" w:rsidRDefault="0044506F" w:rsidP="008C399B">
            <w:pPr>
              <w:ind w:left="70" w:hanging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определение путей обеспечения ресурсосбережения;</w:t>
            </w:r>
          </w:p>
          <w:p w:rsidR="0044506F" w:rsidRPr="0044506F" w:rsidRDefault="0044506F" w:rsidP="008C399B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выбора действий и форм поведения в чрезвычайных ситуациях;</w:t>
            </w:r>
          </w:p>
          <w:p w:rsidR="0044506F" w:rsidRPr="0044506F" w:rsidRDefault="0044506F" w:rsidP="008C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 - соблюдение требований безопасности жизнедеятельности, охраны труда при организации образовательного процесса.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E55634">
            <w:pPr>
              <w:ind w:lef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Кейс-метод.</w:t>
            </w:r>
          </w:p>
          <w:p w:rsidR="0044506F" w:rsidRPr="0044506F" w:rsidRDefault="0044506F" w:rsidP="00E55634">
            <w:pPr>
              <w:ind w:left="20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Проектные задания.</w:t>
            </w:r>
          </w:p>
          <w:p w:rsidR="0044506F" w:rsidRPr="0044506F" w:rsidRDefault="0044506F" w:rsidP="00E55634">
            <w:pPr>
              <w:ind w:lef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Реферат.</w:t>
            </w:r>
          </w:p>
          <w:p w:rsidR="0044506F" w:rsidRPr="0044506F" w:rsidRDefault="0044506F" w:rsidP="00E55634">
            <w:pPr>
              <w:ind w:left="-81" w:firstLine="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</w:tr>
      <w:tr w:rsidR="0044506F" w:rsidRPr="0044506F" w:rsidTr="00711BE7">
        <w:trPr>
          <w:trHeight w:val="1686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8C399B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 эффективность поиска необходимой информации в российских и зарубежных источниках: нормативно- правовой документации, стандартах</w:t>
            </w:r>
          </w:p>
          <w:p w:rsidR="0044506F" w:rsidRPr="0044506F" w:rsidRDefault="0044506F" w:rsidP="008C399B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8C399B">
            <w:pPr>
              <w:ind w:left="61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  <w:p w:rsidR="0044506F" w:rsidRPr="0044506F" w:rsidRDefault="0044506F" w:rsidP="008C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Реферат.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Отчет по проектной работе студентов.</w:t>
            </w:r>
          </w:p>
          <w:p w:rsidR="0044506F" w:rsidRPr="0044506F" w:rsidRDefault="0044506F" w:rsidP="008C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Кейс-метод.</w:t>
            </w: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ПК 3.1 Проектировать и реализовывать современные программы воспитания на основе ценностного содержания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61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Учет требований ФГОС, примерной образовательной программы и  примерной программы воспитания при проектировании рабочей программы воспитания.</w:t>
            </w:r>
          </w:p>
          <w:p w:rsidR="0044506F" w:rsidRPr="0044506F" w:rsidRDefault="0044506F" w:rsidP="005616DC">
            <w:pPr>
              <w:ind w:lef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Обоснованность выделения ценностного аспекта учебного знания и информации</w:t>
            </w:r>
          </w:p>
          <w:p w:rsidR="0044506F" w:rsidRPr="0044506F" w:rsidRDefault="0044506F" w:rsidP="00561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Конкретность,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диагностичность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, достижимость цели воспитания при проектировании программы воспитания и воспитательных мероприятий</w:t>
            </w:r>
          </w:p>
          <w:p w:rsidR="0044506F" w:rsidRPr="0044506F" w:rsidRDefault="0044506F" w:rsidP="005616DC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Адекватность выбранных методов и средств воспитания для реализации программы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8C399B">
            <w:pPr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проекта «Традиции образовательной организации»</w:t>
            </w:r>
          </w:p>
          <w:p w:rsidR="0044506F" w:rsidRPr="0044506F" w:rsidRDefault="0044506F" w:rsidP="008C399B">
            <w:pPr>
              <w:ind w:left="-81" w:firstLine="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Защита проекта «Ученическое самоуправление в школе»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Аналитический обзор программ воспитания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44506F" w:rsidRPr="0044506F" w:rsidRDefault="0044506F" w:rsidP="008C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проекта рабочей программы воспитания по инвариантным направлениям: урочная деятельность; внеурочная деятельность, классное руководство, основные школьные дела, внешкольные мероприятия; организация предметно-пространственной среды; взаимодействие с родителями (законными представителями); самоуправление; профилактика и безопасность; социальное партнерство;  профориентация. 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Анализ воспитательного потенциала содержания обучения в начальной школе</w:t>
            </w:r>
          </w:p>
          <w:p w:rsidR="0044506F" w:rsidRPr="0044506F" w:rsidRDefault="0044506F" w:rsidP="008C399B">
            <w:pPr>
              <w:ind w:left="-81" w:firstLine="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Творческое представление плана воспитательной работы (для обучающихся и для родителей (законных представителей) обучающихся)</w:t>
            </w:r>
          </w:p>
          <w:p w:rsidR="0044506F" w:rsidRPr="0044506F" w:rsidRDefault="0044506F" w:rsidP="008C399B">
            <w:pPr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Защита методического портфолио по инвариантным направлениям воспитательной работы.</w:t>
            </w:r>
          </w:p>
          <w:p w:rsidR="0044506F" w:rsidRPr="0044506F" w:rsidRDefault="0044506F" w:rsidP="008C399B">
            <w:pPr>
              <w:ind w:left="-81" w:firstLine="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Аналитический обзор воспитательных систем в образовательной организации</w:t>
            </w:r>
          </w:p>
          <w:p w:rsidR="0044506F" w:rsidRPr="0044506F" w:rsidRDefault="0044506F" w:rsidP="008C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Творческое представление проекта воспитательной системы школы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Демонстрация приемов организации различных видов общественно-полезной деятельности</w:t>
            </w:r>
          </w:p>
          <w:p w:rsidR="0044506F" w:rsidRPr="0044506F" w:rsidRDefault="0044506F" w:rsidP="008C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Проект включения в рабочие программы по учебным предметам, курсам, модулям целевых ориентиров результатов воспитания, их учёт в определении воспитательных задач уроков, занятий; 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Анализ программ внеурочной деятельности с точки зрения их соответствия целевым ориентирам воспитания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Демонстрация варианта разработки правил поведения в классе совместно с обучающимися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приемов технологии установления </w:t>
            </w: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доверительных отношений в классе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фрагмента мини-педсоветов для решения конкретных проблем класса, интеграции воспитательных влияний педагогов на обучающихся, привлечение учителей-предметников к участию в классных делах, дающих им возможность лучше узнавать и понимать обучающихся, общаясь и наблюдая их во </w:t>
            </w:r>
            <w:proofErr w:type="spellStart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 обстановке, участвовать в родительских собраниях класса </w:t>
            </w:r>
          </w:p>
          <w:p w:rsidR="0044506F" w:rsidRPr="0044506F" w:rsidRDefault="0044506F" w:rsidP="008C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Решение кейс-задач, решение педагогических ситуаций</w:t>
            </w:r>
          </w:p>
          <w:p w:rsidR="0044506F" w:rsidRPr="0044506F" w:rsidRDefault="0044506F" w:rsidP="008C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Защита методического портфолио «Нормативно-правовое и методическое обеспечение деятельности классного руководителя»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3.2 Анализировать процесс и результаты реализации программы воспитания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616D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воспитательного процесса осуществляется в соответствии с целевыми ориентирами результатов воспитания, личностными результатами обучающихся на уровнях начального общего образования, установленными соответствующим ФГОС.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8C39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карты педагогического наблюдения</w:t>
            </w:r>
          </w:p>
          <w:p w:rsidR="0044506F" w:rsidRPr="0044506F" w:rsidRDefault="0044506F" w:rsidP="008C39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 индивидуальной работы с обучающимися класса по ведению личных портфолио, в которых они фиксируют свои учебные, творческие,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спортивные, личностные достижения;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динамики личностного развития</w:t>
            </w:r>
          </w:p>
          <w:p w:rsidR="0044506F" w:rsidRPr="0044506F" w:rsidRDefault="0044506F" w:rsidP="008C39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воспитательного мероприятия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Заполнение диагностической карты и построение индивидуальной программы сопровождения  для обучающихся  </w:t>
            </w:r>
          </w:p>
          <w:p w:rsidR="0044506F" w:rsidRPr="0044506F" w:rsidRDefault="0044506F" w:rsidP="008C399B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обучающегося</w:t>
            </w: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3.3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полнота и точность анализа педагогического опыта и образовательных технологий</w:t>
            </w:r>
          </w:p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- предложения по усовершенствованию эффективности внеурочной деятельности в соответствии с педагогическими, гигиеническими, специальными требованиями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Устные выступления с презентацией</w:t>
            </w:r>
          </w:p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Представление наиболее эффективных практик организации воспитательной деятельности</w:t>
            </w:r>
          </w:p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практических работ</w:t>
            </w:r>
          </w:p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Защита методического портфолио</w:t>
            </w:r>
          </w:p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решения кейс-задач </w:t>
            </w:r>
          </w:p>
          <w:p w:rsidR="0044506F" w:rsidRPr="0044506F" w:rsidRDefault="0044506F" w:rsidP="005F482A">
            <w:pPr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представление </w:t>
            </w: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технологии (видеофильм, деловая игра, мультфильм и т.п.)</w:t>
            </w:r>
          </w:p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44506F" w:rsidRPr="0044506F" w:rsidRDefault="0044506F" w:rsidP="005F482A">
            <w:pPr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проблемном семинаре </w:t>
            </w:r>
          </w:p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3.4 Выстраивать траекторию профессионального роста на основе результатов анализа эффективности воспитательной деятельности и самоанализа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F482A">
            <w:pPr>
              <w:ind w:lef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Осуществляет анализ внеурочного занятия, самоанализ деятельности при подготовке и проведении внеурочного занятия.</w:t>
            </w:r>
          </w:p>
          <w:p w:rsidR="0044506F" w:rsidRPr="0044506F" w:rsidRDefault="0044506F" w:rsidP="005F482A">
            <w:pPr>
              <w:ind w:lef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 xml:space="preserve">Траектория профессионального роста связана с результатами анализа и самоанализа деятельности 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Письменный отчет по итогам педагогической практики.</w:t>
            </w:r>
          </w:p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Карта анализа и самоанализа занятия</w:t>
            </w:r>
          </w:p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Защита траектории профессионального роста</w:t>
            </w:r>
          </w:p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Самодиагностика, тестирование</w:t>
            </w:r>
          </w:p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711BE7">
            <w:pPr>
              <w:ind w:left="-5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ПК 3.5 Осуществлять педагогическое просвещение и сопровождение родителей обучающихся (их законных представителей)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F482A">
            <w:pPr>
              <w:ind w:left="-71" w:firstLine="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Обоснованность выбора содержания просветительской работы</w:t>
            </w:r>
          </w:p>
          <w:p w:rsidR="0044506F" w:rsidRPr="0044506F" w:rsidRDefault="0044506F" w:rsidP="005F482A">
            <w:pPr>
              <w:ind w:lef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Разнообразие методов, форм и средств педагогического просвещения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Разработка содержания регулярных родительских собраний </w:t>
            </w:r>
          </w:p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 создания и организации работы родительского комитета класса, </w:t>
            </w:r>
          </w:p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 привлечения родителей (законных представителей), членов семей обучающихся к </w:t>
            </w: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и проведению воспитательных дел, мероприятий в классе и общеобразовательной организации;</w:t>
            </w:r>
          </w:p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Демонстрация фрагментов родительских собраний просветительского характера</w:t>
            </w:r>
          </w:p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Демонстрация фрагмента консультации для родителей</w:t>
            </w:r>
          </w:p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</w:tc>
      </w:tr>
      <w:tr w:rsidR="0044506F" w:rsidRPr="0044506F" w:rsidTr="00711BE7">
        <w:trPr>
          <w:trHeight w:val="69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3.6 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т.п.)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F482A">
            <w:pPr>
              <w:ind w:lef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Обоснованность выбора социального партнера для решения задач воспитания</w:t>
            </w:r>
          </w:p>
          <w:p w:rsidR="0044506F" w:rsidRPr="0044506F" w:rsidRDefault="0044506F" w:rsidP="005F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</w:rPr>
              <w:t>Соответствие цели и содержания социального партнерства целевым ориентирам программы воспитания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Паспорт проекта сетевого воспитательного взаимодействия</w:t>
            </w:r>
          </w:p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и обобщение опыта социального партнерства в решении задач воспитания </w:t>
            </w:r>
          </w:p>
          <w:p w:rsidR="0044506F" w:rsidRPr="0044506F" w:rsidRDefault="0044506F" w:rsidP="005F482A">
            <w:pPr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4450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Творческая защита паспорта социального партнерства</w:t>
            </w:r>
            <w:bookmarkStart w:id="38" w:name="_Hlk85440179"/>
            <w:bookmarkEnd w:id="38"/>
          </w:p>
        </w:tc>
      </w:tr>
    </w:tbl>
    <w:p w:rsidR="004F6ECF" w:rsidRDefault="004F6ECF" w:rsidP="00711BE7">
      <w:pPr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F6ECF" w:rsidRPr="004F6ECF" w:rsidRDefault="004F6ECF" w:rsidP="004F6EC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9" w:name="_Toc157422901"/>
      <w:bookmarkStart w:id="40" w:name="_Toc160178390"/>
      <w:r w:rsidRPr="004F6E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39"/>
      <w:bookmarkEnd w:id="40"/>
    </w:p>
    <w:p w:rsidR="004F6ECF" w:rsidRPr="00B27859" w:rsidRDefault="004F6ECF" w:rsidP="004F6ECF">
      <w:pPr>
        <w:widowControl w:val="0"/>
        <w:spacing w:after="0" w:line="240" w:lineRule="auto"/>
        <w:ind w:left="142" w:right="501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</w:p>
    <w:p w:rsidR="004F6ECF" w:rsidRPr="00B27859" w:rsidRDefault="004F6ECF" w:rsidP="004F6ECF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- не более чем на </w:t>
      </w:r>
      <w:r w:rsidRPr="00B27859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/>
        </w:rPr>
        <w:t>1 год.</w:t>
      </w:r>
    </w:p>
    <w:p w:rsidR="004F6ECF" w:rsidRPr="00B27859" w:rsidRDefault="004F6ECF" w:rsidP="004F6ECF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В специальные условия входят:</w:t>
      </w:r>
    </w:p>
    <w:p w:rsidR="004F6ECF" w:rsidRPr="00B27859" w:rsidRDefault="004F6ECF" w:rsidP="004F6ECF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сурдопереводчика</w:t>
      </w:r>
      <w:proofErr w:type="spellEnd"/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тифлосурдопереводчика</w:t>
      </w:r>
      <w:proofErr w:type="spellEnd"/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4F6ECF" w:rsidRPr="00B27859" w:rsidRDefault="004F6ECF" w:rsidP="004F6ECF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4F6ECF" w:rsidRPr="00D93555" w:rsidRDefault="004F6ECF" w:rsidP="004F6ECF">
      <w:pPr>
        <w:ind w:firstLine="709"/>
        <w:rPr>
          <w:rFonts w:ascii="Times New Roman" w:hAnsi="Times New Roman" w:cs="Times New Roman"/>
          <w:sz w:val="20"/>
        </w:rPr>
      </w:pPr>
    </w:p>
    <w:p w:rsidR="006902BF" w:rsidRPr="0044506F" w:rsidRDefault="006902BF" w:rsidP="00711BE7">
      <w:pPr>
        <w:ind w:left="-567" w:hanging="142"/>
        <w:rPr>
          <w:rFonts w:ascii="Times New Roman" w:hAnsi="Times New Roman" w:cs="Times New Roman"/>
          <w:sz w:val="24"/>
          <w:szCs w:val="24"/>
        </w:rPr>
      </w:pPr>
    </w:p>
    <w:sectPr w:rsidR="006902BF" w:rsidRPr="0044506F" w:rsidSect="005C58E6">
      <w:pgSz w:w="11906" w:h="16838"/>
      <w:pgMar w:top="1134" w:right="141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945" w:rsidRDefault="00807945" w:rsidP="0044506F">
      <w:pPr>
        <w:spacing w:after="0" w:line="240" w:lineRule="auto"/>
      </w:pPr>
      <w:r>
        <w:separator/>
      </w:r>
    </w:p>
  </w:endnote>
  <w:endnote w:type="continuationSeparator" w:id="0">
    <w:p w:rsidR="00807945" w:rsidRDefault="00807945" w:rsidP="00445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9111580"/>
      <w:docPartObj>
        <w:docPartGallery w:val="Page Numbers (Bottom of Page)"/>
        <w:docPartUnique/>
      </w:docPartObj>
    </w:sdtPr>
    <w:sdtContent>
      <w:p w:rsidR="00D97B54" w:rsidRDefault="00D97B5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B1F">
          <w:rPr>
            <w:noProof/>
          </w:rPr>
          <w:t>3</w:t>
        </w:r>
        <w:r>
          <w:fldChar w:fldCharType="end"/>
        </w:r>
      </w:p>
    </w:sdtContent>
  </w:sdt>
  <w:p w:rsidR="00D97B54" w:rsidRDefault="00D97B5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945" w:rsidRDefault="00807945" w:rsidP="0044506F">
      <w:pPr>
        <w:spacing w:after="0" w:line="240" w:lineRule="auto"/>
      </w:pPr>
      <w:r>
        <w:separator/>
      </w:r>
    </w:p>
  </w:footnote>
  <w:footnote w:type="continuationSeparator" w:id="0">
    <w:p w:rsidR="00807945" w:rsidRDefault="00807945" w:rsidP="00445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532"/>
    <w:multiLevelType w:val="hybridMultilevel"/>
    <w:tmpl w:val="BDC01178"/>
    <w:lvl w:ilvl="0" w:tplc="9E2C979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7350DE"/>
    <w:multiLevelType w:val="hybridMultilevel"/>
    <w:tmpl w:val="84706730"/>
    <w:lvl w:ilvl="0" w:tplc="03CA947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6786243"/>
    <w:multiLevelType w:val="hybridMultilevel"/>
    <w:tmpl w:val="30323E42"/>
    <w:lvl w:ilvl="0" w:tplc="BB2E72A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9AE0940"/>
    <w:multiLevelType w:val="multilevel"/>
    <w:tmpl w:val="2DBAB86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0C2"/>
    <w:rsid w:val="00016742"/>
    <w:rsid w:val="00020F77"/>
    <w:rsid w:val="0003208D"/>
    <w:rsid w:val="000366AE"/>
    <w:rsid w:val="000654BB"/>
    <w:rsid w:val="00167C30"/>
    <w:rsid w:val="00170F35"/>
    <w:rsid w:val="00222443"/>
    <w:rsid w:val="00285673"/>
    <w:rsid w:val="002D0CE4"/>
    <w:rsid w:val="00347AB9"/>
    <w:rsid w:val="003D6648"/>
    <w:rsid w:val="00437CC7"/>
    <w:rsid w:val="0044506F"/>
    <w:rsid w:val="004705FB"/>
    <w:rsid w:val="00473702"/>
    <w:rsid w:val="00476151"/>
    <w:rsid w:val="004E5B4E"/>
    <w:rsid w:val="004F6ECF"/>
    <w:rsid w:val="00503ACB"/>
    <w:rsid w:val="005474F6"/>
    <w:rsid w:val="005616DC"/>
    <w:rsid w:val="00566580"/>
    <w:rsid w:val="005767CF"/>
    <w:rsid w:val="005C58E6"/>
    <w:rsid w:val="005F482A"/>
    <w:rsid w:val="0060686D"/>
    <w:rsid w:val="00683389"/>
    <w:rsid w:val="006902BF"/>
    <w:rsid w:val="006C6AF4"/>
    <w:rsid w:val="006D2590"/>
    <w:rsid w:val="006D41D2"/>
    <w:rsid w:val="006D5813"/>
    <w:rsid w:val="006F4F94"/>
    <w:rsid w:val="00711BE7"/>
    <w:rsid w:val="007A5197"/>
    <w:rsid w:val="007C10C5"/>
    <w:rsid w:val="00807945"/>
    <w:rsid w:val="008C399B"/>
    <w:rsid w:val="009548E7"/>
    <w:rsid w:val="00964025"/>
    <w:rsid w:val="00A06358"/>
    <w:rsid w:val="00A540C2"/>
    <w:rsid w:val="00A9292D"/>
    <w:rsid w:val="00AE2CE3"/>
    <w:rsid w:val="00B10032"/>
    <w:rsid w:val="00B31A7E"/>
    <w:rsid w:val="00CB61DB"/>
    <w:rsid w:val="00CD7526"/>
    <w:rsid w:val="00CE0B3A"/>
    <w:rsid w:val="00D17F3F"/>
    <w:rsid w:val="00D313B5"/>
    <w:rsid w:val="00D97B54"/>
    <w:rsid w:val="00DA7B1F"/>
    <w:rsid w:val="00E55634"/>
    <w:rsid w:val="00F038BC"/>
    <w:rsid w:val="00F7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F3BB279"/>
  <w15:chartTrackingRefBased/>
  <w15:docId w15:val="{5DD121C6-860E-46BE-ADE4-596EBE6A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50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44506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45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450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4F6EC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F6ECF"/>
    <w:pPr>
      <w:spacing w:after="100"/>
    </w:pPr>
  </w:style>
  <w:style w:type="character" w:styleId="a5">
    <w:name w:val="Hyperlink"/>
    <w:basedOn w:val="a0"/>
    <w:uiPriority w:val="99"/>
    <w:unhideWhenUsed/>
    <w:rsid w:val="004F6ECF"/>
    <w:rPr>
      <w:color w:val="0563C1" w:themeColor="hyperlink"/>
      <w:u w:val="single"/>
    </w:rPr>
  </w:style>
  <w:style w:type="character" w:customStyle="1" w:styleId="a6">
    <w:name w:val="Основной текст_"/>
    <w:link w:val="12"/>
    <w:uiPriority w:val="99"/>
    <w:locked/>
    <w:rsid w:val="00222443"/>
    <w:rPr>
      <w:rFonts w:ascii="Times New Roman" w:hAnsi="Times New Roman" w:cs="Times New Roman"/>
      <w:sz w:val="28"/>
      <w:szCs w:val="28"/>
    </w:rPr>
  </w:style>
  <w:style w:type="paragraph" w:customStyle="1" w:styleId="12">
    <w:name w:val="Основной текст1"/>
    <w:basedOn w:val="a"/>
    <w:link w:val="a6"/>
    <w:uiPriority w:val="99"/>
    <w:rsid w:val="00222443"/>
    <w:pPr>
      <w:widowControl w:val="0"/>
      <w:spacing w:after="0" w:line="276" w:lineRule="auto"/>
      <w:ind w:firstLine="400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61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16D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C5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C58E6"/>
  </w:style>
  <w:style w:type="paragraph" w:styleId="ab">
    <w:name w:val="footer"/>
    <w:basedOn w:val="a"/>
    <w:link w:val="ac"/>
    <w:uiPriority w:val="99"/>
    <w:unhideWhenUsed/>
    <w:rsid w:val="005C5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C5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fipi.ru/" TargetMode="External"/><Relationship Id="rId18" Type="http://schemas.openxmlformats.org/officeDocument/2006/relationships/hyperlink" Target="http://www.school2100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edsovet.org/" TargetMode="External"/><Relationship Id="rId17" Type="http://schemas.openxmlformats.org/officeDocument/2006/relationships/hyperlink" Target="https://shkolave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russia.prosv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mk-garmoniya.ru/index.php" TargetMode="External"/><Relationship Id="rId10" Type="http://schemas.openxmlformats.org/officeDocument/2006/relationships/hyperlink" Target="https://urait.ru/bcode/495928" TargetMode="External"/><Relationship Id="rId19" Type="http://schemas.openxmlformats.org/officeDocument/2006/relationships/hyperlink" Target="http://vds.school-inf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choolguide.ru/index.php/mai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C4BB2-E366-459E-A95A-EB2E8AF67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37</Pages>
  <Words>8523</Words>
  <Characters>48586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14</cp:revision>
  <cp:lastPrinted>2024-03-04T06:24:00Z</cp:lastPrinted>
  <dcterms:created xsi:type="dcterms:W3CDTF">2024-02-27T06:00:00Z</dcterms:created>
  <dcterms:modified xsi:type="dcterms:W3CDTF">2024-06-06T08:13:00Z</dcterms:modified>
</cp:coreProperties>
</file>